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b/>
          <w:sz w:val="28"/>
          <w:szCs w:val="28"/>
        </w:rPr>
      </w:pPr>
      <w:r>
        <w:rPr>
          <w:rFonts w:hint="eastAsia"/>
          <w:b/>
          <w:sz w:val="28"/>
          <w:szCs w:val="28"/>
        </w:rPr>
        <w:t>201</w:t>
      </w:r>
      <w:r>
        <w:rPr>
          <w:rFonts w:hint="eastAsia"/>
          <w:b/>
          <w:sz w:val="28"/>
          <w:szCs w:val="28"/>
          <w:lang w:val="en-US" w:eastAsia="zh-CN"/>
        </w:rPr>
        <w:t>8</w:t>
      </w:r>
      <w:r>
        <w:rPr>
          <w:rFonts w:hint="eastAsia"/>
          <w:b/>
          <w:sz w:val="28"/>
          <w:szCs w:val="28"/>
        </w:rPr>
        <w:t>年度国家奖助学金评审材料报送要求</w:t>
      </w:r>
    </w:p>
    <w:p>
      <w:pPr>
        <w:spacing w:line="520" w:lineRule="exact"/>
        <w:rPr>
          <w:b/>
          <w:sz w:val="28"/>
          <w:szCs w:val="28"/>
        </w:rPr>
      </w:pPr>
      <w:r>
        <w:rPr>
          <w:rFonts w:hint="eastAsia"/>
          <w:b/>
          <w:sz w:val="28"/>
          <w:szCs w:val="28"/>
        </w:rPr>
        <w:t>一、网上登录方法</w:t>
      </w:r>
    </w:p>
    <w:p>
      <w:pPr>
        <w:numPr>
          <w:ilvl w:val="0"/>
          <w:numId w:val="0"/>
        </w:numPr>
        <w:spacing w:line="520" w:lineRule="exact"/>
        <w:rPr>
          <w:rFonts w:hint="eastAsia"/>
          <w:b/>
          <w:sz w:val="28"/>
          <w:szCs w:val="28"/>
        </w:rPr>
      </w:pPr>
      <w:r>
        <w:rPr>
          <w:rFonts w:hint="eastAsia"/>
          <w:sz w:val="28"/>
          <w:szCs w:val="28"/>
          <w:lang w:eastAsia="zh-CN"/>
        </w:rPr>
        <w:t>各学院、高密校区</w:t>
      </w:r>
      <w:r>
        <w:rPr>
          <w:rFonts w:hint="eastAsia"/>
          <w:sz w:val="28"/>
          <w:szCs w:val="28"/>
        </w:rPr>
        <w:t>登陆山东省奖学金评审系统http://221.214.56.34:2482/Login</w:t>
      </w:r>
    </w:p>
    <w:p>
      <w:pPr>
        <w:numPr>
          <w:ilvl w:val="0"/>
          <w:numId w:val="0"/>
        </w:numPr>
        <w:spacing w:line="520" w:lineRule="exact"/>
        <w:rPr>
          <w:rFonts w:hint="eastAsia"/>
          <w:b/>
          <w:sz w:val="28"/>
          <w:szCs w:val="28"/>
        </w:rPr>
      </w:pPr>
    </w:p>
    <w:p>
      <w:pPr>
        <w:numPr>
          <w:ilvl w:val="0"/>
          <w:numId w:val="0"/>
        </w:numPr>
        <w:spacing w:line="520" w:lineRule="exact"/>
        <w:rPr>
          <w:rFonts w:hint="eastAsia" w:ascii="黑体" w:hAnsi="黑体" w:eastAsia="黑体" w:cs="黑体"/>
          <w:b/>
          <w:bCs w:val="0"/>
          <w:sz w:val="36"/>
          <w:szCs w:val="36"/>
        </w:rPr>
      </w:pPr>
      <w:r>
        <w:rPr>
          <w:rFonts w:hint="eastAsia"/>
          <w:b/>
          <w:sz w:val="28"/>
          <w:szCs w:val="28"/>
          <w:lang w:eastAsia="zh-CN"/>
        </w:rPr>
        <w:t>二、</w:t>
      </w:r>
      <w:r>
        <w:rPr>
          <w:rFonts w:hint="eastAsia" w:ascii="黑体" w:hAnsi="黑体" w:eastAsia="黑体" w:cs="黑体"/>
          <w:b/>
          <w:bCs w:val="0"/>
          <w:sz w:val="36"/>
          <w:szCs w:val="36"/>
        </w:rPr>
        <w:t>国家励志奖学金</w:t>
      </w:r>
    </w:p>
    <w:p>
      <w:pPr>
        <w:numPr>
          <w:ilvl w:val="0"/>
          <w:numId w:val="0"/>
        </w:numPr>
        <w:spacing w:line="520" w:lineRule="exact"/>
        <w:ind w:firstLine="723" w:firstLineChars="200"/>
        <w:rPr>
          <w:rFonts w:hint="eastAsia" w:ascii="黑体" w:hAnsi="黑体" w:eastAsia="黑体" w:cs="黑体"/>
          <w:b/>
          <w:bCs w:val="0"/>
          <w:sz w:val="36"/>
          <w:szCs w:val="36"/>
        </w:rPr>
      </w:pPr>
      <w:r>
        <w:rPr>
          <w:rFonts w:hint="eastAsia" w:ascii="黑体" w:hAnsi="黑体" w:eastAsia="黑体" w:cs="黑体"/>
          <w:b/>
          <w:bCs w:val="0"/>
          <w:sz w:val="36"/>
          <w:szCs w:val="28"/>
        </w:rPr>
        <mc:AlternateContent>
          <mc:Choice Requires="wps">
            <w:drawing>
              <wp:anchor distT="0" distB="0" distL="114300" distR="114300" simplePos="0" relativeHeight="251660288" behindDoc="0" locked="0" layoutInCell="1" allowOverlap="1">
                <wp:simplePos x="0" y="0"/>
                <wp:positionH relativeFrom="column">
                  <wp:posOffset>2689860</wp:posOffset>
                </wp:positionH>
                <wp:positionV relativeFrom="paragraph">
                  <wp:posOffset>23495</wp:posOffset>
                </wp:positionV>
                <wp:extent cx="2924175" cy="666750"/>
                <wp:effectExtent l="12700" t="12700" r="15875" b="25400"/>
                <wp:wrapNone/>
                <wp:docPr id="2" name="流程图: 库存数据 2"/>
                <wp:cNvGraphicFramePr/>
                <a:graphic xmlns:a="http://schemas.openxmlformats.org/drawingml/2006/main">
                  <a:graphicData uri="http://schemas.microsoft.com/office/word/2010/wordprocessingShape">
                    <wps:wsp>
                      <wps:cNvSpPr/>
                      <wps:spPr>
                        <a:xfrm>
                          <a:off x="3308985" y="7052945"/>
                          <a:ext cx="2924175" cy="666750"/>
                        </a:xfrm>
                        <a:prstGeom prst="flowChartOnlineStorag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0" type="#_x0000_t130" style="position:absolute;left:0pt;margin-left:211.8pt;margin-top:1.85pt;height:52.5pt;width:230.25pt;z-index:251660288;v-text-anchor:middle;mso-width-relative:page;mso-height-relative:page;" fillcolor="#9BBB59 [3206]" filled="t" stroked="t" coordsize="21600,21600" o:gfxdata="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ZNsX&#10;GdcAAAAJAQAADwAAAAAAAAABACAAAAAiAAAAZHJzL2Rvd25yZXYueG1sUEsBAhQAFAAAAAgAh07i&#10;QP5wBAmVAgAA3wQAAA4AAAAAAAAAAQAgAAAAJgEAAGRycy9lMm9Eb2MueG1sUEsFBgAAAAAGAAYA&#10;WQEAAC0GAAAAAA==&#10;">
                <v:fill on="t" focussize="0,0"/>
                <v:stroke weight="2pt" color="#71893F [3206]" joinstyle="round"/>
                <v:imagedata o:title=""/>
                <o:lock v:ext="edit" aspectratio="f"/>
              </v:shape>
            </w:pict>
          </mc:Fallback>
        </mc:AlternateContent>
      </w:r>
      <w:r>
        <w:rPr>
          <w:rFonts w:hint="eastAsia" w:ascii="黑体" w:hAnsi="黑体" w:eastAsia="黑体" w:cs="黑体"/>
          <w:b/>
          <w:bCs w:val="0"/>
          <w:sz w:val="36"/>
          <w:szCs w:val="28"/>
        </w:rPr>
        <mc:AlternateContent>
          <mc:Choice Requires="wps">
            <w:drawing>
              <wp:anchor distT="0" distB="0" distL="114300" distR="114300" simplePos="0" relativeHeight="251661312" behindDoc="0" locked="0" layoutInCell="1" allowOverlap="1">
                <wp:simplePos x="0" y="0"/>
                <wp:positionH relativeFrom="column">
                  <wp:posOffset>3147060</wp:posOffset>
                </wp:positionH>
                <wp:positionV relativeFrom="paragraph">
                  <wp:posOffset>151130</wp:posOffset>
                </wp:positionV>
                <wp:extent cx="1838325" cy="523240"/>
                <wp:effectExtent l="4445" t="4445" r="5080" b="5715"/>
                <wp:wrapNone/>
                <wp:docPr id="3" name="文本框 3"/>
                <wp:cNvGraphicFramePr/>
                <a:graphic xmlns:a="http://schemas.openxmlformats.org/drawingml/2006/main">
                  <a:graphicData uri="http://schemas.microsoft.com/office/word/2010/wordprocessingShape">
                    <wps:wsp>
                      <wps:cNvSpPr txBox="1"/>
                      <wps:spPr>
                        <a:xfrm>
                          <a:off x="3785235" y="7037070"/>
                          <a:ext cx="1838325" cy="523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sz w:val="28"/>
                                <w:szCs w:val="32"/>
                                <w:lang w:eastAsia="zh-CN"/>
                              </w:rPr>
                            </w:pPr>
                            <w:r>
                              <w:rPr>
                                <w:rFonts w:hint="eastAsia" w:ascii="黑体" w:hAnsi="黑体" w:eastAsia="黑体" w:cs="黑体"/>
                                <w:b/>
                                <w:bCs/>
                                <w:sz w:val="32"/>
                                <w:szCs w:val="36"/>
                                <w:highlight w:val="yellow"/>
                                <w:lang w:eastAsia="zh-CN"/>
                              </w:rPr>
                              <w:t>请认真阅读</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7.8pt;margin-top:11.9pt;height:41.2pt;width:144.75pt;z-index:251661312;mso-width-relative:page;mso-height-relative:page;" fillcolor="#FFFFFF [3201]" filled="t" stroked="t" coordsize="21600,21600" o:gfxdata="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FiOej1wAAAAoBAAAPAAAAAAAAAAEA&#10;IAAAACIAAABkcnMvZG93bnJldi54bWxQSwECFAAUAAAACACHTuJAdnFhq0kCAAB1BAAADgAAAAAA&#10;AAABACAAAAAmAQAAZHJzL2Uyb0RvYy54bWxQSwUGAAAAAAYABgBZAQAA4QUAAAAA&#10;">
                <v:fill on="t" focussize="0,0"/>
                <v:stroke weight="0.5pt" color="#000000 [3204]" joinstyle="round"/>
                <v:imagedata o:title=""/>
                <o:lock v:ext="edit" aspectratio="f"/>
                <v:textbox>
                  <w:txbxContent>
                    <w:p>
                      <w:pPr>
                        <w:jc w:val="center"/>
                        <w:rPr>
                          <w:rFonts w:hint="eastAsia" w:eastAsiaTheme="minorEastAsia"/>
                          <w:sz w:val="28"/>
                          <w:szCs w:val="32"/>
                          <w:lang w:eastAsia="zh-CN"/>
                        </w:rPr>
                      </w:pPr>
                      <w:r>
                        <w:rPr>
                          <w:rFonts w:hint="eastAsia" w:ascii="黑体" w:hAnsi="黑体" w:eastAsia="黑体" w:cs="黑体"/>
                          <w:b/>
                          <w:bCs/>
                          <w:sz w:val="32"/>
                          <w:szCs w:val="36"/>
                          <w:highlight w:val="yellow"/>
                          <w:lang w:eastAsia="zh-CN"/>
                        </w:rPr>
                        <w:t>请认真阅读</w:t>
                      </w:r>
                    </w:p>
                  </w:txbxContent>
                </v:textbox>
              </v:shape>
            </w:pict>
          </mc:Fallback>
        </mc:AlternateContent>
      </w:r>
      <w:r>
        <w:rPr>
          <w:rFonts w:hint="eastAsia" w:ascii="黑体" w:hAnsi="黑体" w:eastAsia="黑体" w:cs="黑体"/>
          <w:b/>
          <w:bCs w:val="0"/>
          <w:sz w:val="36"/>
          <w:szCs w:val="36"/>
        </w:rPr>
        <w:t>省政府励志奖学金</w:t>
      </w:r>
    </w:p>
    <w:p>
      <w:pPr>
        <w:spacing w:line="520" w:lineRule="exact"/>
        <w:ind w:firstLine="643" w:firstLineChars="200"/>
        <w:jc w:val="both"/>
        <w:rPr>
          <w:b/>
          <w:color w:val="FF0000"/>
          <w:sz w:val="32"/>
          <w:szCs w:val="32"/>
        </w:rPr>
      </w:pPr>
      <w:r>
        <w:rPr>
          <w:rFonts w:hint="eastAsia"/>
          <w:b/>
          <w:color w:val="FF0000"/>
          <w:sz w:val="32"/>
          <w:szCs w:val="32"/>
        </w:rPr>
        <w:t>网上填报注意事项</w:t>
      </w:r>
    </w:p>
    <w:p>
      <w:pPr>
        <w:numPr>
          <w:ilvl w:val="0"/>
          <w:numId w:val="1"/>
        </w:numPr>
        <w:spacing w:line="520" w:lineRule="exact"/>
        <w:rPr>
          <w:rFonts w:hint="eastAsia"/>
          <w:sz w:val="28"/>
          <w:szCs w:val="28"/>
          <w:lang w:eastAsia="zh-CN"/>
        </w:rPr>
      </w:pPr>
      <w:r>
        <w:rPr>
          <w:rFonts w:hint="eastAsia"/>
          <w:sz w:val="28"/>
          <w:szCs w:val="28"/>
        </w:rPr>
        <w:t>“基本</w:t>
      </w:r>
      <w:r>
        <w:rPr>
          <w:rFonts w:hint="eastAsia"/>
          <w:sz w:val="28"/>
          <w:szCs w:val="28"/>
          <w:lang w:eastAsia="zh-CN"/>
        </w:rPr>
        <w:t>信息</w:t>
      </w:r>
      <w:r>
        <w:rPr>
          <w:rFonts w:hint="eastAsia"/>
          <w:sz w:val="28"/>
          <w:szCs w:val="28"/>
        </w:rPr>
        <w:t>”栏</w:t>
      </w:r>
      <w:r>
        <w:rPr>
          <w:rFonts w:hint="eastAsia"/>
          <w:sz w:val="28"/>
          <w:szCs w:val="28"/>
          <w:lang w:eastAsia="zh-CN"/>
        </w:rPr>
        <w:t>中</w:t>
      </w:r>
      <w:r>
        <w:rPr>
          <w:rFonts w:hint="eastAsia"/>
          <w:sz w:val="28"/>
          <w:szCs w:val="28"/>
        </w:rPr>
        <w:t>：</w:t>
      </w:r>
      <w:r>
        <w:rPr>
          <w:rFonts w:hint="eastAsia"/>
          <w:sz w:val="28"/>
          <w:szCs w:val="28"/>
          <w:lang w:eastAsia="zh-CN"/>
        </w:rPr>
        <w:t>据实填写</w:t>
      </w:r>
    </w:p>
    <w:p>
      <w:pPr>
        <w:spacing w:line="520" w:lineRule="exact"/>
        <w:rPr>
          <w:rFonts w:hint="eastAsia" w:eastAsiaTheme="minorEastAsia"/>
          <w:b/>
          <w:bCs/>
          <w:color w:val="0000FF"/>
          <w:sz w:val="36"/>
          <w:szCs w:val="36"/>
          <w:lang w:val="en-US" w:eastAsia="zh-CN"/>
        </w:rPr>
      </w:pPr>
      <w:r>
        <w:rPr>
          <w:rFonts w:hint="eastAsia"/>
          <w:sz w:val="28"/>
          <w:szCs w:val="28"/>
          <w:lang w:val="en-US" w:eastAsia="zh-CN"/>
        </w:rPr>
        <w:t>2</w:t>
      </w:r>
      <w:r>
        <w:rPr>
          <w:rFonts w:hint="eastAsia"/>
          <w:sz w:val="28"/>
          <w:szCs w:val="28"/>
        </w:rPr>
        <w:t>、“学习等情况”栏：综合考评排名选择：</w:t>
      </w:r>
      <w:r>
        <w:rPr>
          <w:rFonts w:hint="eastAsia"/>
          <w:color w:val="FF0000"/>
          <w:sz w:val="32"/>
          <w:szCs w:val="32"/>
        </w:rPr>
        <w:t>是</w:t>
      </w:r>
      <w:r>
        <w:rPr>
          <w:rFonts w:hint="eastAsia"/>
          <w:sz w:val="28"/>
          <w:szCs w:val="28"/>
        </w:rPr>
        <w:t>。</w:t>
      </w:r>
      <w:r>
        <w:rPr>
          <w:rFonts w:hint="eastAsia"/>
          <w:b/>
          <w:sz w:val="28"/>
          <w:szCs w:val="28"/>
        </w:rPr>
        <w:t>注意</w:t>
      </w:r>
      <w:r>
        <w:rPr>
          <w:rFonts w:hint="eastAsia"/>
          <w:b/>
          <w:sz w:val="28"/>
          <w:szCs w:val="28"/>
          <w:lang w:eastAsia="zh-CN"/>
        </w:rPr>
        <w:t>是填写</w:t>
      </w:r>
      <w:r>
        <w:rPr>
          <w:rFonts w:hint="eastAsia"/>
          <w:b/>
          <w:color w:val="FF0000"/>
          <w:sz w:val="28"/>
          <w:szCs w:val="28"/>
          <w:lang w:eastAsia="zh-CN"/>
        </w:rPr>
        <w:t>上一学年</w:t>
      </w:r>
      <w:r>
        <w:rPr>
          <w:rFonts w:hint="eastAsia"/>
          <w:b/>
          <w:sz w:val="28"/>
          <w:szCs w:val="28"/>
          <w:lang w:eastAsia="zh-CN"/>
        </w:rPr>
        <w:t>的</w:t>
      </w:r>
      <w:r>
        <w:rPr>
          <w:rFonts w:hint="eastAsia"/>
          <w:b/>
          <w:color w:val="FF0000"/>
          <w:sz w:val="28"/>
          <w:szCs w:val="28"/>
          <w:lang w:eastAsia="zh-CN"/>
        </w:rPr>
        <w:t>一年的</w:t>
      </w:r>
      <w:r>
        <w:rPr>
          <w:rFonts w:hint="eastAsia"/>
          <w:b/>
          <w:sz w:val="28"/>
          <w:szCs w:val="28"/>
          <w:lang w:eastAsia="zh-CN"/>
        </w:rPr>
        <w:t>必修课门数，</w:t>
      </w:r>
      <w:r>
        <w:rPr>
          <w:rFonts w:hint="eastAsia"/>
          <w:b/>
          <w:color w:val="FF0000"/>
          <w:sz w:val="32"/>
          <w:szCs w:val="32"/>
          <w:lang w:eastAsia="zh-CN"/>
          <w14:glow w14:rad="0">
            <w14:srgbClr w14:val="000000"/>
          </w14:glow>
          <w14:reflection w14:blurRad="0" w14:stA="0" w14:stPos="0" w14:endA="0" w14:endPos="0" w14:dist="0" w14:dir="0" w14:fadeDir="0" w14:sx="0" w14:sy="0" w14:kx="0" w14:ky="0" w14:algn="none"/>
          <w14:props3d w14:extrusionH="57150" w14:prstMaterial="softEdge">
            <w14:bevelT w14:w="25400" w14:h="38100"/>
          </w14:props3d>
        </w:rPr>
        <w:t>不是上大学之后全部这些年的</w:t>
      </w:r>
      <w:r>
        <w:rPr>
          <w:rFonts w:hint="eastAsia"/>
          <w:b/>
          <w:sz w:val="28"/>
          <w:szCs w:val="28"/>
          <w:lang w:eastAsia="zh-CN"/>
        </w:rPr>
        <w:t>，并且同一年级同一专业必修课门数必须一致。</w:t>
      </w:r>
      <w:r>
        <w:rPr>
          <w:rFonts w:hint="eastAsia"/>
          <w:b/>
          <w:sz w:val="28"/>
          <w:szCs w:val="28"/>
        </w:rPr>
        <w:t>必修课门数与及格门数、两个成绩排名总人数</w:t>
      </w:r>
      <w:r>
        <w:rPr>
          <w:rFonts w:hint="eastAsia"/>
          <w:b/>
          <w:sz w:val="28"/>
          <w:szCs w:val="28"/>
          <w:lang w:eastAsia="zh-CN"/>
        </w:rPr>
        <w:t>必须</w:t>
      </w:r>
      <w:r>
        <w:rPr>
          <w:rFonts w:hint="eastAsia"/>
          <w:b/>
          <w:sz w:val="28"/>
          <w:szCs w:val="28"/>
        </w:rPr>
        <w:t>一致</w:t>
      </w:r>
      <w:r>
        <w:rPr>
          <w:rFonts w:hint="eastAsia"/>
          <w:sz w:val="28"/>
          <w:szCs w:val="28"/>
        </w:rPr>
        <w:t>。</w:t>
      </w:r>
      <w:r>
        <w:rPr>
          <w:rFonts w:hint="eastAsia"/>
          <w:b/>
          <w:bCs/>
          <w:color w:val="0000FF"/>
          <w:sz w:val="36"/>
          <w:szCs w:val="36"/>
          <w:lang w:eastAsia="zh-CN"/>
        </w:rPr>
        <w:t>不能有不及格科目！！</w:t>
      </w:r>
    </w:p>
    <w:p>
      <w:pPr>
        <w:spacing w:line="520" w:lineRule="exact"/>
        <w:rPr>
          <w:rFonts w:hint="eastAsia"/>
          <w:sz w:val="28"/>
          <w:szCs w:val="28"/>
        </w:rPr>
      </w:pPr>
    </w:p>
    <w:p>
      <w:pPr>
        <w:spacing w:line="520" w:lineRule="exact"/>
        <w:rPr>
          <w:rFonts w:hint="eastAsia"/>
          <w:sz w:val="28"/>
          <w:szCs w:val="28"/>
          <w:highlight w:val="yellow"/>
          <w:lang w:val="en-US" w:eastAsia="zh-CN"/>
        </w:rPr>
      </w:pPr>
      <w:r>
        <w:rPr>
          <w:rFonts w:hint="eastAsia"/>
          <w:sz w:val="28"/>
          <w:szCs w:val="28"/>
          <w:highlight w:val="yellow"/>
          <w:lang w:val="en-US" w:eastAsia="zh-CN"/>
        </w:rPr>
        <w:t>国家励志奖学金、省政府励志奖学金排名必须位于前30%，如学生属于特殊困难，排名可位于前50%</w:t>
      </w:r>
    </w:p>
    <w:p>
      <w:pPr>
        <w:spacing w:line="520" w:lineRule="exact"/>
        <w:rPr>
          <w:rFonts w:hint="eastAsia"/>
          <w:sz w:val="28"/>
          <w:szCs w:val="28"/>
          <w:highlight w:val="yellow"/>
          <w:lang w:val="en-US" w:eastAsia="zh-CN"/>
        </w:rPr>
      </w:pPr>
    </w:p>
    <w:p>
      <w:pPr>
        <w:numPr>
          <w:ilvl w:val="0"/>
          <w:numId w:val="0"/>
        </w:numPr>
        <w:rPr>
          <w:rFonts w:hint="eastAsia"/>
          <w:color w:val="FFFFFF"/>
          <w:sz w:val="30"/>
          <w:szCs w:val="30"/>
          <w:lang w:val="en-US" w:eastAsia="zh-CN"/>
          <w14:glow w14:rad="0">
            <w14:srgbClr w14:val="000000"/>
          </w14:glow>
          <w14:shadow w14:blurRad="38100" w14:dist="22860" w14:dir="5400000" w14:sx="100000" w14:sy="100000" w14:kx="0" w14:ky="0" w14:algn="tl">
            <w14:srgbClr w14:val="000000">
              <w14:alpha w14:val="70000"/>
            </w14:srgbClr>
          </w14:shadow>
          <w14:reflection w14:blurRad="0" w14:stA="0" w14:stPos="0" w14:endA="0" w14:endPos="0" w14:dist="0" w14:dir="0" w14:fadeDir="0" w14:sx="0" w14:sy="0" w14:kx="0" w14:ky="0" w14:algn="none"/>
          <w14:textOutline w14:w="10160">
            <w14:solidFill>
              <w14:schemeClr w14:val="accent5"/>
            </w14:solidFill>
            <w14:prstDash w14:val="solid"/>
            <w14:round/>
          </w14:textOutline>
          <w14:props3d w14:extrusionH="0" w14:contourW="0" w14:prstMaterial="clear"/>
        </w:rPr>
      </w:pPr>
      <w:r>
        <w:rPr>
          <w:rFonts w:hint="eastAsia"/>
          <w:sz w:val="30"/>
          <w:szCs w:val="30"/>
          <w:lang w:val="en-US" w:eastAsia="zh-CN"/>
        </w:rPr>
        <w:t>3、家庭经济情况栏：</w:t>
      </w:r>
      <w:r>
        <w:rPr>
          <w:rFonts w:hint="eastAsia"/>
          <w:color w:val="FFFFFF"/>
          <w:sz w:val="30"/>
          <w:szCs w:val="30"/>
          <w:lang w:val="en-US" w:eastAsia="zh-CN"/>
          <w14:glow w14:rad="0">
            <w14:srgbClr w14:val="000000"/>
          </w14:glow>
          <w14:shadow w14:blurRad="38100" w14:dist="22860" w14:dir="5400000" w14:sx="100000" w14:sy="100000" w14:kx="0" w14:ky="0" w14:algn="tl">
            <w14:srgbClr w14:val="000000">
              <w14:alpha w14:val="70000"/>
            </w14:srgbClr>
          </w14:shadow>
          <w14:reflection w14:blurRad="0" w14:stA="0" w14:stPos="0" w14:endA="0" w14:endPos="0" w14:dist="0" w14:dir="0" w14:fadeDir="0" w14:sx="0" w14:sy="0" w14:kx="0" w14:ky="0" w14:algn="none"/>
          <w14:textOutline w14:w="10160">
            <w14:solidFill>
              <w14:schemeClr w14:val="accent5"/>
            </w14:solidFill>
            <w14:prstDash w14:val="solid"/>
            <w14:round/>
          </w14:textOutline>
          <w14:props3d w14:extrusionH="0" w14:contourW="0" w14:prstMaterial="clear"/>
        </w:rPr>
        <w:t>家庭人口数、月总收入、平均月收入需要能对应。如：家庭总人口数3人，月总收入1200，平均月收入应为400.</w:t>
      </w:r>
    </w:p>
    <w:p>
      <w:pPr>
        <w:spacing w:line="520" w:lineRule="exact"/>
        <w:rPr>
          <w:rFonts w:hint="eastAsia"/>
          <w:sz w:val="28"/>
          <w:szCs w:val="28"/>
          <w:highlight w:val="yellow"/>
          <w:lang w:val="en-US" w:eastAsia="zh-CN"/>
        </w:rPr>
      </w:pPr>
    </w:p>
    <w:p>
      <w:pPr>
        <w:spacing w:line="520" w:lineRule="exact"/>
      </w:pPr>
      <w:r>
        <w:rPr>
          <w:rFonts w:hint="eastAsia"/>
          <w:sz w:val="28"/>
          <w:szCs w:val="28"/>
          <w:lang w:val="en-US" w:eastAsia="zh-CN"/>
        </w:rPr>
        <w:t>4</w:t>
      </w:r>
      <w:r>
        <w:rPr>
          <w:rFonts w:hint="eastAsia"/>
          <w:sz w:val="28"/>
          <w:szCs w:val="28"/>
        </w:rPr>
        <w:t>、“获奖情况”栏：填写入校以来获得奖励情况，包括荣誉称号、奖学金、竞赛获奖等。</w:t>
      </w:r>
      <w:r>
        <w:rPr>
          <w:rFonts w:hint="eastAsia"/>
          <w:b/>
          <w:sz w:val="28"/>
          <w:szCs w:val="28"/>
        </w:rPr>
        <w:t>学校综合奖学金统一月份为9月或者3月，颁奖单位为青岛科技大学。其他奖项按获奖日期及授奖单位填写，</w:t>
      </w:r>
      <w:r>
        <w:rPr>
          <w:rFonts w:hint="eastAsia"/>
          <w:b/>
          <w:color w:val="FF0000"/>
          <w:sz w:val="28"/>
          <w:szCs w:val="28"/>
        </w:rPr>
        <w:t>不可填写国家励志奖学金、国家助学金</w:t>
      </w:r>
      <w:r>
        <w:rPr>
          <w:rFonts w:hint="eastAsia"/>
          <w:b/>
          <w:color w:val="FF0000"/>
          <w:sz w:val="28"/>
          <w:szCs w:val="28"/>
          <w:lang w:eastAsia="zh-CN"/>
        </w:rPr>
        <w:t>、企业奖助</w:t>
      </w:r>
      <w:r>
        <w:rPr>
          <w:rFonts w:hint="eastAsia"/>
          <w:b/>
          <w:color w:val="FF0000"/>
          <w:sz w:val="28"/>
          <w:szCs w:val="28"/>
        </w:rPr>
        <w:t>等受助类项目以及学生社团、小型比赛类</w:t>
      </w:r>
      <w:r>
        <w:rPr>
          <w:rFonts w:hint="eastAsia"/>
          <w:b/>
          <w:color w:val="FF0000"/>
          <w:sz w:val="28"/>
          <w:szCs w:val="28"/>
          <w:lang w:eastAsia="zh-CN"/>
        </w:rPr>
        <w:t>等校级及以下比赛类</w:t>
      </w:r>
      <w:r>
        <w:rPr>
          <w:rFonts w:hint="eastAsia"/>
          <w:b/>
          <w:color w:val="FF0000"/>
          <w:sz w:val="28"/>
          <w:szCs w:val="28"/>
        </w:rPr>
        <w:t>奖项</w:t>
      </w:r>
      <w:r>
        <w:rPr>
          <w:rFonts w:hint="eastAsia"/>
          <w:b/>
          <w:sz w:val="28"/>
          <w:szCs w:val="28"/>
        </w:rPr>
        <w:t>。</w:t>
      </w:r>
      <w:r>
        <w:rPr>
          <w:rFonts w:hint="eastAsia"/>
          <w:b/>
          <w:sz w:val="32"/>
          <w:szCs w:val="32"/>
          <w:lang w:eastAsia="zh-CN"/>
          <w14:glow w14:rad="0">
            <w14:srgbClr w14:val="000000"/>
          </w14:glow>
          <w14:reflection w14:blurRad="6350" w14:stA="53000" w14:stPos="0" w14:endA="300" w14:endPos="35500" w14:dist="0" w14:dir="5400000" w14:fadeDir="5400000" w14:sx="100000" w14:sy="-90000" w14:kx="0" w14:algn="bl"/>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gradFill>
          </w14:textFill>
          <w14:props3d w14:extrusionH="0" w14:contourW="0" w14:prstMaterial="clear"/>
        </w:rPr>
        <w:t>不可没有获得奖项！</w:t>
      </w:r>
      <w:r>
        <w:rPr>
          <w:rFonts w:hint="eastAsia"/>
          <w:b/>
          <w:sz w:val="28"/>
          <w:szCs w:val="28"/>
        </w:rPr>
        <w:t>填写示例：</w:t>
      </w:r>
    </w:p>
    <w:p>
      <w:pPr>
        <w:spacing w:line="520" w:lineRule="exact"/>
        <w:rPr>
          <w:b/>
          <w:sz w:val="28"/>
          <w:szCs w:val="28"/>
        </w:rPr>
      </w:pPr>
    </w:p>
    <w:p>
      <w:pPr>
        <w:spacing w:line="520" w:lineRule="exact"/>
        <w:rPr>
          <w:b/>
          <w:sz w:val="28"/>
          <w:szCs w:val="28"/>
        </w:rPr>
      </w:pPr>
      <w:r>
        <w:drawing>
          <wp:anchor distT="0" distB="0" distL="114300" distR="114300" simplePos="0" relativeHeight="251659264" behindDoc="0" locked="0" layoutInCell="1" allowOverlap="1">
            <wp:simplePos x="0" y="0"/>
            <wp:positionH relativeFrom="column">
              <wp:posOffset>-66675</wp:posOffset>
            </wp:positionH>
            <wp:positionV relativeFrom="paragraph">
              <wp:posOffset>59690</wp:posOffset>
            </wp:positionV>
            <wp:extent cx="4876800" cy="1191260"/>
            <wp:effectExtent l="0" t="0" r="0" b="889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4876800" cy="1191260"/>
                    </a:xfrm>
                    <a:prstGeom prst="rect">
                      <a:avLst/>
                    </a:prstGeom>
                  </pic:spPr>
                </pic:pic>
              </a:graphicData>
            </a:graphic>
          </wp:anchor>
        </w:drawing>
      </w:r>
    </w:p>
    <w:p>
      <w:pPr>
        <w:spacing w:line="520" w:lineRule="exact"/>
        <w:rPr>
          <w:b/>
          <w:sz w:val="28"/>
          <w:szCs w:val="28"/>
        </w:rPr>
      </w:pPr>
    </w:p>
    <w:p>
      <w:pPr>
        <w:spacing w:line="520" w:lineRule="exact"/>
        <w:rPr>
          <w:b/>
          <w:sz w:val="28"/>
          <w:szCs w:val="28"/>
        </w:rPr>
      </w:pPr>
    </w:p>
    <w:p>
      <w:pPr>
        <w:spacing w:line="520" w:lineRule="exact"/>
        <w:rPr>
          <w:b/>
          <w:sz w:val="28"/>
          <w:szCs w:val="28"/>
        </w:rPr>
      </w:pPr>
    </w:p>
    <w:p>
      <w:pPr>
        <w:spacing w:line="520" w:lineRule="exact"/>
        <w:rPr>
          <w:rFonts w:hint="eastAsia"/>
          <w:sz w:val="28"/>
          <w:szCs w:val="28"/>
        </w:rPr>
      </w:pPr>
      <w:r>
        <w:rPr>
          <w:rFonts w:hint="eastAsia"/>
          <w:sz w:val="28"/>
          <w:szCs w:val="28"/>
        </w:rPr>
        <w:t xml:space="preserve"> </w:t>
      </w:r>
    </w:p>
    <w:p>
      <w:pPr>
        <w:spacing w:line="520" w:lineRule="exact"/>
        <w:rPr>
          <w:rFonts w:hint="eastAsia"/>
          <w:sz w:val="28"/>
          <w:szCs w:val="28"/>
        </w:rPr>
      </w:pPr>
    </w:p>
    <w:p>
      <w:pPr>
        <w:spacing w:line="520" w:lineRule="exact"/>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pPr>
      <w:r>
        <w:rPr>
          <w:rFonts w:hint="eastAsia"/>
          <w:sz w:val="28"/>
          <w:szCs w:val="28"/>
          <w:lang w:val="en-US" w:eastAsia="zh-CN"/>
        </w:rPr>
        <w:t>5</w:t>
      </w:r>
      <w:r>
        <w:rPr>
          <w:rFonts w:hint="eastAsia"/>
          <w:sz w:val="28"/>
          <w:szCs w:val="28"/>
        </w:rPr>
        <w:t>、“申请理由”栏：字数控制在</w:t>
      </w:r>
      <w:r>
        <w:rPr>
          <w:rFonts w:hint="eastAsia"/>
          <w:b/>
          <w:sz w:val="28"/>
          <w:szCs w:val="28"/>
        </w:rPr>
        <w:t>200-250</w:t>
      </w:r>
      <w:r>
        <w:rPr>
          <w:rFonts w:hint="eastAsia"/>
          <w:sz w:val="28"/>
          <w:szCs w:val="28"/>
        </w:rPr>
        <w:t>字之间。使用第一人称和</w:t>
      </w:r>
      <w:r>
        <w:rPr>
          <w:rFonts w:hint="eastAsia"/>
          <w:color w:val="FF0000"/>
          <w:sz w:val="28"/>
          <w:szCs w:val="28"/>
        </w:rPr>
        <w:t>书面语</w:t>
      </w:r>
      <w:r>
        <w:rPr>
          <w:rFonts w:hint="eastAsia"/>
          <w:sz w:val="28"/>
          <w:szCs w:val="28"/>
        </w:rPr>
        <w:t>，以写实性语言和具体数字来介绍其在德智体美等方面取得的主要成绩，</w:t>
      </w:r>
      <w:r>
        <w:rPr>
          <w:rFonts w:hint="eastAsia"/>
          <w:color w:val="FF0000"/>
          <w:sz w:val="28"/>
          <w:szCs w:val="28"/>
        </w:rPr>
        <w:t>开头不需加称谓，正文结束部分</w:t>
      </w:r>
      <w:r>
        <w:rPr>
          <w:rFonts w:hint="eastAsia"/>
          <w:b/>
          <w:color w:val="FF0000"/>
          <w:sz w:val="28"/>
          <w:szCs w:val="28"/>
        </w:rPr>
        <w:t>不要写</w:t>
      </w:r>
      <w:r>
        <w:rPr>
          <w:rFonts w:hint="eastAsia"/>
          <w:color w:val="FF0000"/>
          <w:sz w:val="28"/>
          <w:szCs w:val="28"/>
        </w:rPr>
        <w:t>“特申请XX奖学金，望批准”之类语言，正文结束后也</w:t>
      </w:r>
      <w:r>
        <w:rPr>
          <w:rFonts w:hint="eastAsia"/>
          <w:b/>
          <w:color w:val="FF0000"/>
          <w:sz w:val="28"/>
          <w:szCs w:val="28"/>
        </w:rPr>
        <w:t>不要写</w:t>
      </w:r>
      <w:r>
        <w:rPr>
          <w:rFonts w:hint="eastAsia"/>
          <w:color w:val="FF0000"/>
          <w:sz w:val="28"/>
          <w:szCs w:val="28"/>
        </w:rPr>
        <w:t>“此致敬礼”之类的祝颂语</w:t>
      </w:r>
      <w:r>
        <w:rPr>
          <w:rFonts w:hint="eastAsia"/>
          <w:color w:val="FF0000"/>
          <w:sz w:val="28"/>
          <w:szCs w:val="28"/>
          <w:lang w:eastAsia="zh-CN"/>
        </w:rPr>
        <w:t>。</w:t>
      </w:r>
      <w:r>
        <w:rPr>
          <w:rFonts w:hint="eastAsia"/>
          <w:b/>
          <w:bCs/>
          <w:color w:val="4F81BD" w:themeColor="accent1"/>
          <w:sz w:val="32"/>
          <w:szCs w:val="32"/>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t>特别</w:t>
      </w:r>
      <w:r>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t>注意：</w:t>
      </w:r>
      <w:r>
        <w:rPr>
          <w:rFonts w:hint="eastAsia"/>
          <w:b/>
          <w:bCs/>
          <w:color w:val="FF0000"/>
          <w:sz w:val="40"/>
          <w:szCs w:val="40"/>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t>国家励志奖学金、省政府励志奖学金在申请理由中必须加上家庭经济困难情况说明！！</w:t>
      </w:r>
      <w:r>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t>！分为条目：</w:t>
      </w:r>
    </w:p>
    <w:p>
      <w:pPr>
        <w:spacing w:line="520" w:lineRule="exact"/>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pPr>
      <w:r>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t>家庭经济方面：。。。。。</w:t>
      </w:r>
    </w:p>
    <w:p>
      <w:pPr>
        <w:spacing w:line="520" w:lineRule="exact"/>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pPr>
      <w:r>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t>思想上：。。。。。</w:t>
      </w:r>
    </w:p>
    <w:p>
      <w:pPr>
        <w:spacing w:line="520" w:lineRule="exact"/>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pPr>
      <w:r>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t>学习上：。。。。。</w:t>
      </w:r>
    </w:p>
    <w:p>
      <w:pPr>
        <w:spacing w:line="520" w:lineRule="exact"/>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pPr>
      <w:r>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t>生活上：。。。。。</w:t>
      </w:r>
    </w:p>
    <w:p>
      <w:pPr>
        <w:spacing w:line="520" w:lineRule="exact"/>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pPr>
      <w:r>
        <w:rPr>
          <w:rFonts w:hint="eastAsia"/>
          <w:b/>
          <w:bCs/>
          <w:color w:val="4F81BD" w:themeColor="accent1"/>
          <w:sz w:val="32"/>
          <w:szCs w:val="32"/>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t>等</w:t>
      </w:r>
    </w:p>
    <w:p>
      <w:pPr>
        <w:spacing w:line="520" w:lineRule="exact"/>
        <w:rPr>
          <w:rFonts w:hint="eastAsia" w:ascii="黑体" w:hAnsi="黑体" w:eastAsia="黑体" w:cs="黑体"/>
          <w:b/>
          <w:bCs/>
          <w:color w:val="4F81BD" w:themeColor="accent1"/>
          <w:sz w:val="36"/>
          <w:szCs w:val="36"/>
          <w:lang w:val="en-US"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Fill>
            <w14:solidFill>
              <w14:schemeClr w14:val="accent1"/>
            </w14:solidFill>
          </w14:textFill>
          <w14:props3d w14:extrusionH="0" w14:contourW="0" w14:prstMaterial="clear"/>
        </w:rPr>
      </w:pPr>
      <w:r>
        <w:rPr>
          <w:rFonts w:hint="eastAsia" w:ascii="黑体" w:hAnsi="黑体" w:eastAsia="黑体" w:cs="黑体"/>
          <w:b/>
          <w:bCs/>
          <w:sz w:val="32"/>
          <w:szCs w:val="32"/>
          <w:lang w:val="en-US" w:eastAsia="zh-CN"/>
        </w:rPr>
        <w:t>推荐理由和院系意见进入方式同国家奖学金推荐理由和院系意见进入方式。</w:t>
      </w:r>
    </w:p>
    <w:p>
      <w:pPr>
        <w:numPr>
          <w:ilvl w:val="0"/>
          <w:numId w:val="0"/>
        </w:numPr>
        <w:spacing w:line="520" w:lineRule="exact"/>
        <w:rPr>
          <w:rFonts w:hint="eastAsia"/>
          <w:b/>
          <w:color w:val="9BBB59" w:themeColor="accent3"/>
          <w:sz w:val="32"/>
          <w:szCs w:val="32"/>
          <w14:glow w14:rad="0">
            <w14:srgbClr w14:val="000000"/>
          </w14:glow>
          <w14:reflection w14:blurRad="0" w14:stA="0" w14:stPos="0" w14:endA="0" w14:endPos="0" w14:dist="0" w14:dir="0" w14:fadeDir="0" w14:sx="0" w14:sy="0" w14:kx="0" w14:ky="0" w14:algn="none"/>
          <w14:textFill>
            <w14:solidFill>
              <w14:schemeClr w14:val="accent3"/>
            </w14:solidFill>
          </w14:textFill>
          <w14:props3d w14:extrusionH="57150" w14:prstMaterial="matte">
            <w14:bevelT w14:w="63500" w14:h="12700" w14:prst="angle"/>
            <w14:contourClr>
              <w14:schemeClr w14:val="bg1">
                <w14:lumMod w14:val="65000"/>
              </w14:schemeClr>
            </w14:contourClr>
          </w14:props3d>
        </w:rPr>
      </w:pPr>
      <w:r>
        <w:rPr>
          <w:rFonts w:hint="eastAsia"/>
          <w:sz w:val="28"/>
          <w:szCs w:val="28"/>
          <w:lang w:val="en-US" w:eastAsia="zh-CN"/>
        </w:rPr>
        <w:t>6、</w:t>
      </w:r>
      <w:r>
        <w:rPr>
          <w:rFonts w:hint="eastAsia"/>
          <w:sz w:val="28"/>
          <w:szCs w:val="28"/>
        </w:rPr>
        <w:t>“推荐理由”栏中，由该生的辅导员</w:t>
      </w:r>
      <w:r>
        <w:rPr>
          <w:rFonts w:hint="eastAsia"/>
          <w:b/>
          <w:bCs/>
          <w:color w:val="0000FF"/>
          <w:sz w:val="28"/>
          <w:szCs w:val="28"/>
        </w:rPr>
        <w:t>根据其表现给出综合评价</w:t>
      </w:r>
      <w:r>
        <w:rPr>
          <w:rFonts w:hint="eastAsia"/>
          <w:sz w:val="28"/>
          <w:szCs w:val="28"/>
        </w:rPr>
        <w:t>，</w:t>
      </w:r>
      <w:r>
        <w:rPr>
          <w:rFonts w:hint="eastAsia"/>
          <w:b/>
          <w:color w:val="9BBB59" w:themeColor="accent3"/>
          <w:sz w:val="32"/>
          <w:szCs w:val="32"/>
          <w14:glow w14:rad="0">
            <w14:srgbClr w14:val="000000"/>
          </w14:glow>
          <w14:reflection w14:blurRad="0" w14:stA="0" w14:stPos="0" w14:endA="0" w14:endPos="0" w14:dist="0" w14:dir="0" w14:fadeDir="0" w14:sx="0" w14:sy="0" w14:kx="0" w14:ky="0" w14:algn="none"/>
          <w14:textFill>
            <w14:solidFill>
              <w14:schemeClr w14:val="accent3"/>
            </w14:solidFill>
          </w14:textFill>
          <w14:props3d w14:extrusionH="57150" w14:prstMaterial="matte">
            <w14:bevelT w14:w="63500" w14:h="12700" w14:prst="angle"/>
            <w14:contourClr>
              <w14:schemeClr w14:val="bg1">
                <w14:lumMod w14:val="65000"/>
              </w14:schemeClr>
            </w14:contourClr>
          </w14:props3d>
        </w:rPr>
        <w:t>字数以150字左右</w:t>
      </w:r>
      <w:r>
        <w:rPr>
          <w:rFonts w:hint="eastAsia"/>
          <w:color w:val="9BBB59" w:themeColor="accent3"/>
          <w:sz w:val="32"/>
          <w:szCs w:val="32"/>
          <w14:glow w14:rad="0">
            <w14:srgbClr w14:val="000000"/>
          </w14:glow>
          <w14:reflection w14:blurRad="0" w14:stA="0" w14:stPos="0" w14:endA="0" w14:endPos="0" w14:dist="0" w14:dir="0" w14:fadeDir="0" w14:sx="0" w14:sy="0" w14:kx="0" w14:ky="0" w14:algn="none"/>
          <w14:textFill>
            <w14:solidFill>
              <w14:schemeClr w14:val="accent3"/>
            </w14:solidFill>
          </w14:textFill>
          <w14:props3d w14:extrusionH="57150" w14:prstMaterial="matte">
            <w14:bevelT w14:w="63500" w14:h="12700" w14:prst="angle"/>
            <w14:contourClr>
              <w14:schemeClr w14:val="bg1">
                <w14:lumMod w14:val="65000"/>
              </w14:schemeClr>
            </w14:contourClr>
          </w14:props3d>
        </w:rPr>
        <w:t>，</w:t>
      </w:r>
      <w:r>
        <w:rPr>
          <w:rFonts w:hint="eastAsia"/>
          <w:b/>
          <w:color w:val="9BBB59" w:themeColor="accent3"/>
          <w:sz w:val="32"/>
          <w:szCs w:val="32"/>
          <w14:glow w14:rad="0">
            <w14:srgbClr w14:val="000000"/>
          </w14:glow>
          <w14:reflection w14:blurRad="0" w14:stA="0" w14:stPos="0" w14:endA="0" w14:endPos="0" w14:dist="0" w14:dir="0" w14:fadeDir="0" w14:sx="0" w14:sy="0" w14:kx="0" w14:ky="0" w14:algn="none"/>
          <w14:textFill>
            <w14:solidFill>
              <w14:schemeClr w14:val="accent3"/>
            </w14:solidFill>
          </w14:textFill>
          <w14:props3d w14:extrusionH="57150" w14:prstMaterial="matte">
            <w14:bevelT w14:w="63500" w14:h="12700" w14:prst="angle"/>
            <w14:contourClr>
              <w14:schemeClr w14:val="bg1">
                <w14:lumMod w14:val="65000"/>
              </w14:schemeClr>
            </w14:contourClr>
          </w14:props3d>
        </w:rPr>
        <w:t>不可笼统地填写“同意”等字眼，</w:t>
      </w:r>
      <w:r>
        <w:rPr>
          <w:rFonts w:hint="eastAsia"/>
          <w:b/>
          <w:color w:val="FF0000"/>
          <w:sz w:val="32"/>
          <w:szCs w:val="32"/>
          <w14:glow w14:rad="0">
            <w14:srgbClr w14:val="000000"/>
          </w14:glow>
          <w14:reflection w14:blurRad="0" w14:stA="0" w14:stPos="0" w14:endA="0" w14:endPos="0" w14:dist="0" w14:dir="0" w14:fadeDir="0" w14:sx="0" w14:sy="0" w14:kx="0" w14:ky="0" w14:algn="none"/>
          <w14:props3d w14:extrusionH="57150" w14:prstMaterial="matte">
            <w14:bevelT w14:w="63500" w14:h="12700" w14:prst="angle"/>
            <w14:contourClr>
              <w14:schemeClr w14:val="bg1">
                <w14:lumMod w14:val="65000"/>
              </w14:schemeClr>
            </w14:contourClr>
          </w14:props3d>
        </w:rPr>
        <w:t>切勿复制粘贴同样的评语</w:t>
      </w:r>
      <w:r>
        <w:rPr>
          <w:rFonts w:hint="eastAsia"/>
          <w:b/>
          <w:color w:val="9BBB59" w:themeColor="accent3"/>
          <w:sz w:val="32"/>
          <w:szCs w:val="32"/>
          <w14:glow w14:rad="0">
            <w14:srgbClr w14:val="000000"/>
          </w14:glow>
          <w14:reflection w14:blurRad="0" w14:stA="0" w14:stPos="0" w14:endA="0" w14:endPos="0" w14:dist="0" w14:dir="0" w14:fadeDir="0" w14:sx="0" w14:sy="0" w14:kx="0" w14:ky="0" w14:algn="none"/>
          <w14:textFill>
            <w14:solidFill>
              <w14:schemeClr w14:val="accent3"/>
            </w14:solidFill>
          </w14:textFill>
          <w14:props3d w14:extrusionH="57150" w14:prstMaterial="matte">
            <w14:bevelT w14:w="63500" w14:h="12700" w14:prst="angle"/>
            <w14:contourClr>
              <w14:schemeClr w14:val="bg1">
                <w14:lumMod w14:val="65000"/>
              </w14:schemeClr>
            </w14:contourClr>
          </w14:props3d>
        </w:rPr>
        <w:t>。推荐理由的最后一句话，应统一填写为：综合各方面，该生均符合xx励志奖学金申请条件，现推荐其参评201</w:t>
      </w:r>
      <w:r>
        <w:rPr>
          <w:rFonts w:hint="eastAsia"/>
          <w:b/>
          <w:color w:val="9BBB59" w:themeColor="accent3"/>
          <w:sz w:val="32"/>
          <w:szCs w:val="32"/>
          <w:lang w:val="en-US" w:eastAsia="zh-CN"/>
          <w14:glow w14:rad="0">
            <w14:srgbClr w14:val="000000"/>
          </w14:glow>
          <w14:reflection w14:blurRad="0" w14:stA="0" w14:stPos="0" w14:endA="0" w14:endPos="0" w14:dist="0" w14:dir="0" w14:fadeDir="0" w14:sx="0" w14:sy="0" w14:kx="0" w14:ky="0" w14:algn="none"/>
          <w14:textFill>
            <w14:solidFill>
              <w14:schemeClr w14:val="accent3"/>
            </w14:solidFill>
          </w14:textFill>
          <w14:props3d w14:extrusionH="57150" w14:prstMaterial="matte">
            <w14:bevelT w14:w="63500" w14:h="12700" w14:prst="angle"/>
            <w14:contourClr>
              <w14:schemeClr w14:val="bg1">
                <w14:lumMod w14:val="65000"/>
              </w14:schemeClr>
            </w14:contourClr>
          </w14:props3d>
        </w:rPr>
        <w:t>7</w:t>
      </w:r>
      <w:r>
        <w:rPr>
          <w:rFonts w:hint="eastAsia"/>
          <w:b/>
          <w:color w:val="9BBB59" w:themeColor="accent3"/>
          <w:sz w:val="32"/>
          <w:szCs w:val="32"/>
          <w14:glow w14:rad="0">
            <w14:srgbClr w14:val="000000"/>
          </w14:glow>
          <w14:reflection w14:blurRad="0" w14:stA="0" w14:stPos="0" w14:endA="0" w14:endPos="0" w14:dist="0" w14:dir="0" w14:fadeDir="0" w14:sx="0" w14:sy="0" w14:kx="0" w14:ky="0" w14:algn="none"/>
          <w14:textFill>
            <w14:solidFill>
              <w14:schemeClr w14:val="accent3"/>
            </w14:solidFill>
          </w14:textFill>
          <w14:props3d w14:extrusionH="57150" w14:prstMaterial="matte">
            <w14:bevelT w14:w="63500" w14:h="12700" w14:prst="angle"/>
            <w14:contourClr>
              <w14:schemeClr w14:val="bg1">
                <w14:lumMod w14:val="65000"/>
              </w14:schemeClr>
            </w14:contourClr>
          </w14:props3d>
        </w:rPr>
        <w:t>-201</w:t>
      </w:r>
      <w:r>
        <w:rPr>
          <w:rFonts w:hint="eastAsia"/>
          <w:b/>
          <w:color w:val="9BBB59" w:themeColor="accent3"/>
          <w:sz w:val="32"/>
          <w:szCs w:val="32"/>
          <w:lang w:val="en-US" w:eastAsia="zh-CN"/>
          <w14:glow w14:rad="0">
            <w14:srgbClr w14:val="000000"/>
          </w14:glow>
          <w14:reflection w14:blurRad="0" w14:stA="0" w14:stPos="0" w14:endA="0" w14:endPos="0" w14:dist="0" w14:dir="0" w14:fadeDir="0" w14:sx="0" w14:sy="0" w14:kx="0" w14:ky="0" w14:algn="none"/>
          <w14:textFill>
            <w14:solidFill>
              <w14:schemeClr w14:val="accent3"/>
            </w14:solidFill>
          </w14:textFill>
          <w14:props3d w14:extrusionH="57150" w14:prstMaterial="matte">
            <w14:bevelT w14:w="63500" w14:h="12700" w14:prst="angle"/>
            <w14:contourClr>
              <w14:schemeClr w14:val="bg1">
                <w14:lumMod w14:val="65000"/>
              </w14:schemeClr>
            </w14:contourClr>
          </w14:props3d>
        </w:rPr>
        <w:t>8</w:t>
      </w:r>
      <w:r>
        <w:rPr>
          <w:rFonts w:hint="eastAsia"/>
          <w:b/>
          <w:color w:val="9BBB59" w:themeColor="accent3"/>
          <w:sz w:val="32"/>
          <w:szCs w:val="32"/>
          <w14:glow w14:rad="0">
            <w14:srgbClr w14:val="000000"/>
          </w14:glow>
          <w14:reflection w14:blurRad="0" w14:stA="0" w14:stPos="0" w14:endA="0" w14:endPos="0" w14:dist="0" w14:dir="0" w14:fadeDir="0" w14:sx="0" w14:sy="0" w14:kx="0" w14:ky="0" w14:algn="none"/>
          <w14:textFill>
            <w14:solidFill>
              <w14:schemeClr w14:val="accent3"/>
            </w14:solidFill>
          </w14:textFill>
          <w14:props3d w14:extrusionH="57150" w14:prstMaterial="matte">
            <w14:bevelT w14:w="63500" w14:h="12700" w14:prst="angle"/>
            <w14:contourClr>
              <w14:schemeClr w14:val="bg1">
                <w14:lumMod w14:val="65000"/>
              </w14:schemeClr>
            </w14:contourClr>
          </w14:props3d>
        </w:rPr>
        <w:t>学年xx励志奖学金。</w:t>
      </w:r>
    </w:p>
    <w:p>
      <w:pPr>
        <w:numPr>
          <w:ilvl w:val="0"/>
          <w:numId w:val="0"/>
        </w:numPr>
        <w:spacing w:line="520" w:lineRule="exact"/>
        <w:rPr>
          <w:rFonts w:hint="eastAsia"/>
          <w:b/>
          <w:color w:val="9BBB59" w:themeColor="accent3"/>
          <w:sz w:val="32"/>
          <w:szCs w:val="32"/>
          <w14:glow w14:rad="0">
            <w14:srgbClr w14:val="000000"/>
          </w14:glow>
          <w14:reflection w14:blurRad="0" w14:stA="0" w14:stPos="0" w14:endA="0" w14:endPos="0" w14:dist="0" w14:dir="0" w14:fadeDir="0" w14:sx="0" w14:sy="0" w14:kx="0" w14:ky="0" w14:algn="none"/>
          <w14:textFill>
            <w14:solidFill>
              <w14:schemeClr w14:val="accent3"/>
            </w14:solidFill>
          </w14:textFill>
          <w14:props3d w14:extrusionH="57150" w14:prstMaterial="matte">
            <w14:bevelT w14:w="63500" w14:h="12700" w14:prst="angle"/>
            <w14:contourClr>
              <w14:schemeClr w14:val="bg1">
                <w14:lumMod w14:val="65000"/>
              </w14:schemeClr>
            </w14:contourClr>
          </w14:props3d>
        </w:rPr>
      </w:pPr>
    </w:p>
    <w:p>
      <w:pPr>
        <w:spacing w:line="520" w:lineRule="exact"/>
        <w:rPr>
          <w:rFonts w:hint="eastAsia"/>
          <w:b/>
          <w:bCs w:val="0"/>
          <w:color w:val="FF0000"/>
          <w:sz w:val="28"/>
          <w:szCs w:val="28"/>
        </w:rPr>
      </w:pPr>
      <w:r>
        <w:rPr>
          <w:rFonts w:hint="eastAsia"/>
          <w:sz w:val="28"/>
          <w:szCs w:val="28"/>
          <w:lang w:val="en-US" w:eastAsia="zh-CN"/>
        </w:rPr>
        <w:t>7、</w:t>
      </w:r>
      <w:r>
        <w:rPr>
          <w:rFonts w:hint="eastAsia"/>
          <w:sz w:val="28"/>
          <w:szCs w:val="28"/>
        </w:rPr>
        <w:t>“院系意见”应根据学生实际填写，</w:t>
      </w:r>
      <w:r>
        <w:rPr>
          <w:rFonts w:hint="eastAsia"/>
          <w:b/>
          <w:bCs w:val="0"/>
          <w:color w:val="FF0000"/>
          <w:sz w:val="28"/>
          <w:szCs w:val="28"/>
        </w:rPr>
        <w:t>不可简单填写为：同意</w:t>
      </w:r>
      <w:r>
        <w:rPr>
          <w:rFonts w:hint="eastAsia"/>
          <w:b/>
          <w:bCs w:val="0"/>
          <w:color w:val="FF0000"/>
          <w:sz w:val="28"/>
          <w:szCs w:val="28"/>
          <w:lang w:eastAsia="zh-CN"/>
        </w:rPr>
        <w:t>或同意推荐，必须根据学生实际情况填写院系意见。</w:t>
      </w:r>
      <w:r>
        <w:rPr>
          <w:rFonts w:hint="eastAsia"/>
          <w:b/>
          <w:bCs w:val="0"/>
          <w:color w:val="FF0000"/>
          <w:sz w:val="28"/>
          <w:szCs w:val="28"/>
        </w:rPr>
        <w:t>不可出现雷同。“院系主管学生工作领导签名”处填写分管书记的姓名。</w:t>
      </w:r>
    </w:p>
    <w:p>
      <w:pPr>
        <w:spacing w:line="520" w:lineRule="exact"/>
        <w:rPr>
          <w:rFonts w:hint="eastAsia"/>
          <w:color w:val="FF0000"/>
          <w:sz w:val="28"/>
          <w:szCs w:val="28"/>
        </w:rPr>
      </w:pPr>
    </w:p>
    <w:p>
      <w:pPr>
        <w:numPr>
          <w:ilvl w:val="0"/>
          <w:numId w:val="0"/>
        </w:numPr>
        <w:spacing w:line="520" w:lineRule="exact"/>
        <w:rPr>
          <w:rFonts w:hint="eastAsia"/>
          <w:sz w:val="28"/>
          <w:szCs w:val="28"/>
        </w:rPr>
      </w:pPr>
      <w:r>
        <w:rPr>
          <w:rFonts w:hint="eastAsia"/>
          <w:sz w:val="28"/>
          <w:szCs w:val="28"/>
          <w:lang w:val="en-US" w:eastAsia="zh-CN"/>
        </w:rPr>
        <w:t>8、</w:t>
      </w:r>
      <w:r>
        <w:rPr>
          <w:rFonts w:hint="eastAsia"/>
          <w:sz w:val="28"/>
          <w:szCs w:val="28"/>
        </w:rPr>
        <w:t>在各项日期的选择上，</w:t>
      </w:r>
      <w:r>
        <w:rPr>
          <w:rFonts w:hint="eastAsia"/>
          <w:b/>
          <w:color w:val="FFFFFF"/>
          <w:sz w:val="32"/>
          <w:szCs w:val="32"/>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学生申请日期</w:t>
      </w:r>
      <w:r>
        <w:rPr>
          <w:rFonts w:hint="eastAsia"/>
          <w:b/>
          <w:color w:val="FFFFFF"/>
          <w:sz w:val="32"/>
          <w:szCs w:val="32"/>
          <w:lang w:eastAsia="zh-CN"/>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选择为</w:t>
      </w:r>
      <w:r>
        <w:rPr>
          <w:rFonts w:hint="eastAsia"/>
          <w:b/>
          <w:color w:val="FFFFFF"/>
          <w:sz w:val="32"/>
          <w:szCs w:val="32"/>
          <w:lang w:val="en-US" w:eastAsia="zh-CN"/>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9</w:t>
      </w:r>
      <w:r>
        <w:rPr>
          <w:rFonts w:hint="eastAsia"/>
          <w:b/>
          <w:color w:val="FFFFFF"/>
          <w:sz w:val="32"/>
          <w:szCs w:val="32"/>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月</w:t>
      </w:r>
      <w:r>
        <w:rPr>
          <w:rFonts w:hint="eastAsia"/>
          <w:b/>
          <w:color w:val="FFFFFF"/>
          <w:sz w:val="32"/>
          <w:szCs w:val="32"/>
          <w:lang w:val="en-US" w:eastAsia="zh-CN"/>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27</w:t>
      </w:r>
      <w:r>
        <w:rPr>
          <w:rFonts w:hint="eastAsia"/>
          <w:b/>
          <w:color w:val="FFFFFF"/>
          <w:sz w:val="32"/>
          <w:szCs w:val="32"/>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日，辅导员推荐日期</w:t>
      </w:r>
      <w:r>
        <w:rPr>
          <w:rFonts w:hint="eastAsia"/>
          <w:b/>
          <w:color w:val="FFFFFF"/>
          <w:sz w:val="32"/>
          <w:szCs w:val="32"/>
          <w:lang w:eastAsia="zh-CN"/>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选择为</w:t>
      </w:r>
      <w:r>
        <w:rPr>
          <w:rFonts w:hint="eastAsia"/>
          <w:b/>
          <w:color w:val="FFFFFF"/>
          <w:sz w:val="32"/>
          <w:szCs w:val="32"/>
          <w:lang w:val="en-US" w:eastAsia="zh-CN"/>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9</w:t>
      </w:r>
      <w:r>
        <w:rPr>
          <w:rFonts w:hint="eastAsia"/>
          <w:b/>
          <w:color w:val="FFFFFF"/>
          <w:sz w:val="32"/>
          <w:szCs w:val="32"/>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月</w:t>
      </w:r>
      <w:r>
        <w:rPr>
          <w:rFonts w:hint="eastAsia"/>
          <w:b/>
          <w:color w:val="FFFFFF"/>
          <w:sz w:val="32"/>
          <w:szCs w:val="32"/>
          <w:lang w:val="en-US" w:eastAsia="zh-CN"/>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28</w:t>
      </w:r>
      <w:r>
        <w:rPr>
          <w:rFonts w:hint="eastAsia"/>
          <w:b/>
          <w:color w:val="FFFFFF"/>
          <w:sz w:val="32"/>
          <w:szCs w:val="32"/>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日，院系意见日期</w:t>
      </w:r>
      <w:r>
        <w:rPr>
          <w:rFonts w:hint="eastAsia"/>
          <w:b/>
          <w:color w:val="FFFFFF"/>
          <w:sz w:val="32"/>
          <w:szCs w:val="32"/>
          <w:lang w:val="en-US" w:eastAsia="zh-CN"/>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10</w:t>
      </w:r>
      <w:r>
        <w:rPr>
          <w:rFonts w:hint="eastAsia"/>
          <w:b/>
          <w:color w:val="FFFFFF"/>
          <w:sz w:val="32"/>
          <w:szCs w:val="32"/>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月</w:t>
      </w:r>
      <w:r>
        <w:rPr>
          <w:rFonts w:hint="eastAsia"/>
          <w:b/>
          <w:color w:val="FFFFFF"/>
          <w:sz w:val="32"/>
          <w:szCs w:val="32"/>
          <w:lang w:val="en-US" w:eastAsia="zh-CN"/>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12</w:t>
      </w:r>
      <w:r>
        <w:rPr>
          <w:rFonts w:hint="eastAsia"/>
          <w:b/>
          <w:color w:val="FFFFFF"/>
          <w:sz w:val="32"/>
          <w:szCs w:val="32"/>
          <w14:glow w14:rad="0">
            <w14:srgbClr w14:val="000000"/>
          </w14:glow>
          <w14:shadow w14:blurRad="0" w14:dist="38100" w14:dir="2700000" w14:sx="100000" w14:sy="100000" w14:kx="0" w14:ky="0" w14:algn="tl">
            <w14:schemeClr w14:val="accent2"/>
          </w14:shadow>
          <w14:reflection w14:blurRad="0" w14:stA="0" w14:stPos="0" w14:endA="0" w14:endPos="0" w14:dist="0" w14:dir="0" w14:fadeDir="0" w14:sx="0" w14:sy="0" w14:kx="0" w14:ky="0" w14:algn="none"/>
          <w14:textOutline w14:w="6600">
            <w14:solidFill>
              <w14:schemeClr w14:val="accent2"/>
            </w14:solidFill>
            <w14:prstDash w14:val="solid"/>
            <w14:round/>
          </w14:textOutline>
          <w14:props3d w14:extrusionH="0" w14:contourW="0" w14:prstMaterial="clear"/>
        </w:rPr>
        <w:t>日</w:t>
      </w:r>
      <w:r>
        <w:rPr>
          <w:rFonts w:hint="eastAsia"/>
          <w:sz w:val="28"/>
          <w:szCs w:val="28"/>
        </w:rPr>
        <w:t>。</w:t>
      </w:r>
    </w:p>
    <w:p>
      <w:pPr>
        <w:numPr>
          <w:ilvl w:val="0"/>
          <w:numId w:val="0"/>
        </w:numPr>
        <w:spacing w:line="520" w:lineRule="exact"/>
        <w:rPr>
          <w:rFonts w:hint="eastAsia"/>
          <w:sz w:val="28"/>
          <w:szCs w:val="28"/>
        </w:rPr>
      </w:pPr>
    </w:p>
    <w:p>
      <w:pPr>
        <w:spacing w:line="520" w:lineRule="exact"/>
        <w:rPr>
          <w:sz w:val="28"/>
          <w:szCs w:val="28"/>
        </w:rPr>
      </w:pPr>
      <w:r>
        <w:rPr>
          <w:rFonts w:hint="eastAsia"/>
          <w:sz w:val="28"/>
          <w:szCs w:val="28"/>
          <w:lang w:val="en-US" w:eastAsia="zh-CN"/>
        </w:rPr>
        <w:t>9、</w:t>
      </w:r>
      <w:r>
        <w:rPr>
          <w:rFonts w:hint="eastAsia"/>
          <w:sz w:val="28"/>
          <w:szCs w:val="28"/>
        </w:rPr>
        <w:t>全部填写完毕后，请点击“保存”按钮保存所填报的内容。</w:t>
      </w:r>
    </w:p>
    <w:p>
      <w:pPr>
        <w:spacing w:line="520" w:lineRule="exact"/>
        <w:rPr>
          <w:b/>
          <w:bCs/>
          <w:color w:val="0000FF"/>
          <w:sz w:val="40"/>
          <w:szCs w:val="40"/>
        </w:rPr>
      </w:pPr>
      <w:r>
        <w:rPr>
          <w:rFonts w:hint="eastAsia"/>
          <w:sz w:val="28"/>
          <w:szCs w:val="28"/>
        </w:rPr>
        <w:t>1</w:t>
      </w:r>
      <w:r>
        <w:rPr>
          <w:rFonts w:hint="eastAsia"/>
          <w:sz w:val="28"/>
          <w:szCs w:val="28"/>
          <w:lang w:val="en-US" w:eastAsia="zh-CN"/>
        </w:rPr>
        <w:t>0</w:t>
      </w:r>
      <w:r>
        <w:rPr>
          <w:rFonts w:hint="eastAsia"/>
          <w:sz w:val="28"/>
          <w:szCs w:val="28"/>
        </w:rPr>
        <w:t>、请各学院、高密校区严格按照填报要求组织学生填报，</w:t>
      </w:r>
      <w:r>
        <w:rPr>
          <w:rFonts w:hint="eastAsia"/>
          <w:b/>
          <w:bCs/>
          <w:color w:val="0000FF"/>
          <w:sz w:val="40"/>
          <w:szCs w:val="40"/>
        </w:rPr>
        <w:t>网上材料填报错误点</w:t>
      </w:r>
      <w:r>
        <w:rPr>
          <w:rFonts w:hint="eastAsia"/>
          <w:b/>
          <w:bCs/>
          <w:color w:val="0000FF"/>
          <w:sz w:val="40"/>
          <w:szCs w:val="40"/>
          <w:lang w:eastAsia="zh-CN"/>
        </w:rPr>
        <w:t>率作为年终学生工作考核的依据之一</w:t>
      </w:r>
      <w:r>
        <w:rPr>
          <w:rFonts w:hint="eastAsia"/>
          <w:b/>
          <w:bCs/>
          <w:color w:val="0000FF"/>
          <w:sz w:val="40"/>
          <w:szCs w:val="40"/>
        </w:rPr>
        <w:t>。</w:t>
      </w:r>
    </w:p>
    <w:p>
      <w:pPr>
        <w:numPr>
          <w:ilvl w:val="0"/>
          <w:numId w:val="0"/>
        </w:numPr>
        <w:spacing w:line="520" w:lineRule="exact"/>
        <w:rPr>
          <w:rFonts w:hint="eastAsia"/>
          <w:b/>
          <w:sz w:val="28"/>
          <w:szCs w:val="28"/>
        </w:rPr>
      </w:pPr>
    </w:p>
    <w:p>
      <w:pPr>
        <w:numPr>
          <w:ilvl w:val="0"/>
          <w:numId w:val="0"/>
        </w:numPr>
        <w:spacing w:line="520" w:lineRule="exact"/>
        <w:rPr>
          <w:rFonts w:hint="eastAsia"/>
          <w:b/>
          <w:sz w:val="32"/>
          <w:szCs w:val="32"/>
        </w:rPr>
      </w:pPr>
      <w:r>
        <w:rPr>
          <w:rFonts w:hint="eastAsia"/>
          <w:b/>
          <w:sz w:val="32"/>
          <w:szCs w:val="32"/>
        </w:rPr>
        <w:t>国家励志奖学金、省政府励志奖学金</w:t>
      </w:r>
      <w:r>
        <w:rPr>
          <w:rFonts w:hint="eastAsia"/>
          <w:b/>
          <w:sz w:val="32"/>
          <w:szCs w:val="32"/>
          <w:lang w:eastAsia="zh-CN"/>
        </w:rPr>
        <w:t>网上填</w:t>
      </w:r>
      <w:r>
        <w:rPr>
          <w:rFonts w:hint="eastAsia"/>
          <w:b/>
          <w:sz w:val="32"/>
          <w:szCs w:val="32"/>
        </w:rPr>
        <w:t>报材料截止日期：</w:t>
      </w:r>
      <w:r>
        <w:rPr>
          <w:rFonts w:hint="eastAsia"/>
          <w:b/>
          <w:color w:val="C00000"/>
          <w:sz w:val="36"/>
          <w:szCs w:val="36"/>
          <w:lang w:val="en-US" w:eastAsia="zh-CN"/>
        </w:rPr>
        <w:t>10</w:t>
      </w:r>
      <w:r>
        <w:rPr>
          <w:rFonts w:hint="eastAsia"/>
          <w:b/>
          <w:color w:val="C00000"/>
          <w:sz w:val="36"/>
          <w:szCs w:val="36"/>
        </w:rPr>
        <w:t>月</w:t>
      </w:r>
      <w:r>
        <w:rPr>
          <w:rFonts w:hint="eastAsia"/>
          <w:b/>
          <w:color w:val="C00000"/>
          <w:sz w:val="36"/>
          <w:szCs w:val="36"/>
          <w:lang w:val="en-US" w:eastAsia="zh-CN"/>
        </w:rPr>
        <w:t>1</w:t>
      </w:r>
      <w:r>
        <w:rPr>
          <w:rFonts w:hint="eastAsia"/>
          <w:b/>
          <w:color w:val="C00000"/>
          <w:sz w:val="36"/>
          <w:szCs w:val="36"/>
        </w:rPr>
        <w:t>2日</w:t>
      </w:r>
      <w:r>
        <w:rPr>
          <w:rFonts w:hint="eastAsia"/>
          <w:b/>
          <w:sz w:val="32"/>
          <w:szCs w:val="32"/>
        </w:rPr>
        <w:t>。</w:t>
      </w:r>
    </w:p>
    <w:p>
      <w:pPr>
        <w:numPr>
          <w:ilvl w:val="0"/>
          <w:numId w:val="0"/>
        </w:numPr>
        <w:spacing w:line="520" w:lineRule="exact"/>
        <w:rPr>
          <w:rFonts w:hint="eastAsia"/>
          <w:b/>
          <w:sz w:val="28"/>
          <w:szCs w:val="28"/>
        </w:rPr>
      </w:pPr>
    </w:p>
    <w:p>
      <w:pPr>
        <w:spacing w:line="520" w:lineRule="exact"/>
        <w:rPr>
          <w:rFonts w:hint="eastAsia" w:eastAsiaTheme="minorEastAsia"/>
          <w:b/>
          <w:color w:val="0000FF"/>
          <w:sz w:val="40"/>
          <w:szCs w:val="40"/>
          <w:lang w:eastAsia="zh-CN"/>
        </w:rPr>
      </w:pPr>
      <w:r>
        <w:rPr>
          <w:rFonts w:hint="eastAsia"/>
          <w:b/>
          <w:color w:val="0000FF"/>
          <w:sz w:val="40"/>
          <w:szCs w:val="40"/>
        </w:rPr>
        <w:t>国家助学金需报材料</w:t>
      </w:r>
      <w:r>
        <w:rPr>
          <w:rFonts w:hint="eastAsia"/>
          <w:b/>
          <w:color w:val="0000FF"/>
          <w:sz w:val="40"/>
          <w:szCs w:val="40"/>
          <w:lang w:eastAsia="zh-CN"/>
        </w:rPr>
        <w:t>：</w:t>
      </w:r>
    </w:p>
    <w:p>
      <w:pPr>
        <w:spacing w:line="520" w:lineRule="exact"/>
        <w:rPr>
          <w:rFonts w:hint="eastAsia"/>
          <w:b/>
          <w:color w:val="0000FF"/>
          <w:sz w:val="40"/>
          <w:szCs w:val="40"/>
          <w:lang w:eastAsia="zh-CN"/>
        </w:rPr>
      </w:pPr>
      <w:r>
        <w:drawing>
          <wp:anchor distT="0" distB="0" distL="114300" distR="114300" simplePos="0" relativeHeight="251662336" behindDoc="0" locked="0" layoutInCell="1" allowOverlap="1">
            <wp:simplePos x="0" y="0"/>
            <wp:positionH relativeFrom="column">
              <wp:posOffset>-180975</wp:posOffset>
            </wp:positionH>
            <wp:positionV relativeFrom="paragraph">
              <wp:posOffset>1058545</wp:posOffset>
            </wp:positionV>
            <wp:extent cx="5270500" cy="1495425"/>
            <wp:effectExtent l="0" t="0" r="6350" b="9525"/>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5"/>
                    <a:stretch>
                      <a:fillRect/>
                    </a:stretch>
                  </pic:blipFill>
                  <pic:spPr>
                    <a:xfrm>
                      <a:off x="0" y="0"/>
                      <a:ext cx="5270500" cy="1495425"/>
                    </a:xfrm>
                    <a:prstGeom prst="rect">
                      <a:avLst/>
                    </a:prstGeom>
                    <a:noFill/>
                    <a:ln w="9525">
                      <a:noFill/>
                    </a:ln>
                  </pic:spPr>
                </pic:pic>
              </a:graphicData>
            </a:graphic>
          </wp:anchor>
        </w:drawing>
      </w:r>
      <w:r>
        <w:rPr>
          <w:rFonts w:hint="eastAsia"/>
          <w:b/>
          <w:color w:val="0000FF"/>
          <w:sz w:val="40"/>
          <w:szCs w:val="40"/>
          <w:lang w:eastAsia="zh-CN"/>
        </w:rPr>
        <w:t>学院登陆评审系统，点击左侧国家助学金数据管理，在页面中点击导入数据，在弹出的页面中下载导入模板，填写完毕后导入系统。</w:t>
      </w:r>
    </w:p>
    <w:p>
      <w:pPr>
        <w:spacing w:line="520" w:lineRule="exact"/>
        <w:rPr>
          <w:rFonts w:hint="eastAsia" w:eastAsiaTheme="minorEastAsia"/>
          <w:b/>
          <w:color w:val="0000FF"/>
          <w:sz w:val="40"/>
          <w:szCs w:val="40"/>
          <w:lang w:val="en-US" w:eastAsia="zh-CN"/>
        </w:rPr>
      </w:pPr>
      <w:r>
        <w:rPr>
          <w:rFonts w:hint="eastAsia"/>
          <w:b/>
          <w:color w:val="0000FF"/>
          <w:sz w:val="40"/>
          <w:szCs w:val="40"/>
          <w:lang w:eastAsia="zh-CN"/>
        </w:rPr>
        <w:t>国家助学金上报截止日期为</w:t>
      </w:r>
      <w:r>
        <w:rPr>
          <w:rFonts w:hint="eastAsia"/>
          <w:b/>
          <w:color w:val="0000FF"/>
          <w:sz w:val="40"/>
          <w:szCs w:val="40"/>
          <w:lang w:val="en-US" w:eastAsia="zh-CN"/>
        </w:rPr>
        <w:t>10月16日！！</w:t>
      </w:r>
    </w:p>
    <w:p>
      <w:pPr>
        <w:spacing w:line="520" w:lineRule="exact"/>
        <w:rPr>
          <w:rFonts w:hint="eastAsia"/>
          <w:b/>
          <w:color w:val="FF0000"/>
          <w:sz w:val="40"/>
          <w:szCs w:val="40"/>
          <w:highlight w:val="yellow"/>
          <w:lang w:val="en-US" w:eastAsia="zh-CN"/>
        </w:rPr>
      </w:pPr>
      <w:r>
        <w:rPr>
          <w:rFonts w:hint="eastAsia"/>
          <w:b/>
          <w:color w:val="FF0000"/>
          <w:sz w:val="40"/>
          <w:szCs w:val="40"/>
          <w:lang w:val="en-US" w:eastAsia="zh-CN"/>
        </w:rPr>
        <w:t>注意：国家助学金各学院名额是按照人均3000元标准划分，各学院可以根据本学院实际情况，根据本学院困难生构成比例，各自分成一、二、三档。</w:t>
      </w:r>
      <w:r>
        <w:rPr>
          <w:rFonts w:hint="eastAsia"/>
          <w:b/>
          <w:color w:val="FF0000"/>
          <w:sz w:val="40"/>
          <w:szCs w:val="40"/>
          <w:highlight w:val="yellow"/>
          <w:lang w:val="en-US" w:eastAsia="zh-CN"/>
        </w:rPr>
        <w:t>但总人数必须等于学校分配给本学院的人数。不能少于或者多于！！不能简单都按照3000元标准发放！！</w:t>
      </w:r>
    </w:p>
    <w:p>
      <w:pPr>
        <w:spacing w:line="520" w:lineRule="exact"/>
        <w:rPr>
          <w:rFonts w:hint="eastAsia"/>
          <w:b/>
          <w:color w:val="FF0000"/>
          <w:sz w:val="40"/>
          <w:szCs w:val="40"/>
          <w:highlight w:val="yellow"/>
          <w:lang w:val="en-US" w:eastAsia="zh-CN"/>
        </w:rPr>
      </w:pP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如：法学院国家助学金所分配人数为70人，</w:t>
      </w: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可分为</w:t>
      </w: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一档19人、</w:t>
      </w: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二档32人、</w:t>
      </w: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三档19人，</w:t>
      </w: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总人数为70人。</w:t>
      </w:r>
    </w:p>
    <w:p>
      <w:pPr>
        <w:spacing w:line="520" w:lineRule="exact"/>
        <w:rPr>
          <w:rFonts w:hint="eastAsia"/>
          <w:b/>
          <w:color w:val="FF0000"/>
          <w:sz w:val="40"/>
          <w:szCs w:val="40"/>
          <w:highlight w:val="yellow"/>
          <w:lang w:val="en-US" w:eastAsia="zh-CN"/>
        </w:rPr>
      </w:pP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也可划分为</w:t>
      </w: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一档25人、</w:t>
      </w: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二档20人、</w:t>
      </w: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三档25人，</w:t>
      </w:r>
    </w:p>
    <w:p>
      <w:pPr>
        <w:spacing w:line="520" w:lineRule="exact"/>
        <w:rPr>
          <w:rFonts w:hint="eastAsia"/>
          <w:b/>
          <w:color w:val="FF0000"/>
          <w:sz w:val="40"/>
          <w:szCs w:val="40"/>
          <w:highlight w:val="yellow"/>
          <w:lang w:val="en-US" w:eastAsia="zh-CN"/>
        </w:rPr>
      </w:pPr>
      <w:r>
        <w:rPr>
          <w:rFonts w:hint="eastAsia"/>
          <w:b/>
          <w:color w:val="FF0000"/>
          <w:sz w:val="40"/>
          <w:szCs w:val="40"/>
          <w:highlight w:val="yellow"/>
          <w:lang w:val="en-US" w:eastAsia="zh-CN"/>
        </w:rPr>
        <w:t>总人数70人。</w:t>
      </w:r>
    </w:p>
    <w:p>
      <w:pPr>
        <w:spacing w:line="520" w:lineRule="exact"/>
        <w:rPr>
          <w:rFonts w:hint="eastAsia"/>
          <w:b/>
          <w:color w:val="FF0000"/>
          <w:sz w:val="40"/>
          <w:szCs w:val="40"/>
          <w:highlight w:val="none"/>
          <w:lang w:val="en-US" w:eastAsia="zh-CN"/>
        </w:rPr>
      </w:pPr>
    </w:p>
    <w:p>
      <w:pPr>
        <w:spacing w:line="520" w:lineRule="exact"/>
        <w:rPr>
          <w:rFonts w:hint="eastAsia"/>
          <w:b/>
          <w:color w:val="FF0000"/>
          <w:sz w:val="40"/>
          <w:szCs w:val="40"/>
          <w:highlight w:val="none"/>
          <w:lang w:val="en-US" w:eastAsia="zh-CN"/>
        </w:rPr>
      </w:pPr>
      <w:r>
        <w:rPr>
          <w:rFonts w:hint="eastAsia"/>
          <w:b/>
          <w:color w:val="FF0000"/>
          <w:sz w:val="40"/>
          <w:szCs w:val="40"/>
          <w:highlight w:val="none"/>
          <w:lang w:val="en-US" w:eastAsia="zh-CN"/>
        </w:rPr>
        <w:t>提示：一档为2000元、二档为3000元、三档为4000元。划分时一档和三档人数必须相同，否则不能实现人均3000元。</w:t>
      </w:r>
    </w:p>
    <w:p>
      <w:pPr>
        <w:spacing w:line="520" w:lineRule="exact"/>
        <w:rPr>
          <w:rFonts w:hint="eastAsia"/>
          <w:b/>
          <w:color w:val="FF0000"/>
          <w:sz w:val="40"/>
          <w:szCs w:val="40"/>
          <w:highlight w:val="none"/>
          <w:lang w:val="en-US" w:eastAsia="zh-CN"/>
        </w:rPr>
      </w:pPr>
    </w:p>
    <w:p>
      <w:pPr>
        <w:spacing w:line="520" w:lineRule="exact"/>
        <w:rPr>
          <w:rFonts w:hint="eastAsia"/>
          <w:b/>
          <w:color w:val="0000FF"/>
          <w:sz w:val="44"/>
          <w:szCs w:val="44"/>
          <w:highlight w:val="none"/>
          <w:lang w:val="en-US" w:eastAsia="zh-CN"/>
        </w:rPr>
      </w:pPr>
      <w:r>
        <w:rPr>
          <w:rFonts w:hint="eastAsia"/>
          <w:b/>
          <w:color w:val="0000FF"/>
          <w:sz w:val="44"/>
          <w:szCs w:val="44"/>
          <w:highlight w:val="none"/>
          <w:lang w:val="en-US" w:eastAsia="zh-CN"/>
        </w:rPr>
        <w:t>学院在审核完毕所有国家励志奖学金、省政</w:t>
      </w:r>
      <w:r>
        <w:drawing>
          <wp:anchor distT="0" distB="0" distL="114300" distR="114300" simplePos="0" relativeHeight="251663360" behindDoc="0" locked="0" layoutInCell="1" allowOverlap="1">
            <wp:simplePos x="0" y="0"/>
            <wp:positionH relativeFrom="column">
              <wp:posOffset>400050</wp:posOffset>
            </wp:positionH>
            <wp:positionV relativeFrom="paragraph">
              <wp:posOffset>1133475</wp:posOffset>
            </wp:positionV>
            <wp:extent cx="4447540" cy="1847850"/>
            <wp:effectExtent l="0" t="0" r="10160"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6"/>
                    <a:stretch>
                      <a:fillRect/>
                    </a:stretch>
                  </pic:blipFill>
                  <pic:spPr>
                    <a:xfrm>
                      <a:off x="0" y="0"/>
                      <a:ext cx="4447540" cy="1847850"/>
                    </a:xfrm>
                    <a:prstGeom prst="rect">
                      <a:avLst/>
                    </a:prstGeom>
                    <a:noFill/>
                    <a:ln w="9525">
                      <a:noFill/>
                    </a:ln>
                  </pic:spPr>
                </pic:pic>
              </a:graphicData>
            </a:graphic>
          </wp:anchor>
        </w:drawing>
      </w:r>
      <w:r>
        <w:rPr>
          <w:rFonts w:hint="eastAsia"/>
          <w:b/>
          <w:color w:val="0000FF"/>
          <w:sz w:val="44"/>
          <w:szCs w:val="44"/>
          <w:highlight w:val="none"/>
          <w:lang w:val="en-US" w:eastAsia="zh-CN"/>
        </w:rPr>
        <w:t>府励志奖学和国家助学金的信息确认无误后，点击</w:t>
      </w:r>
    </w:p>
    <w:p>
      <w:pPr>
        <w:spacing w:line="520" w:lineRule="exact"/>
        <w:rPr>
          <w:rFonts w:hint="eastAsia"/>
          <w:b/>
          <w:color w:val="0000FF"/>
          <w:sz w:val="44"/>
          <w:szCs w:val="44"/>
          <w:highlight w:val="none"/>
          <w:lang w:val="en-US" w:eastAsia="zh-CN"/>
        </w:rPr>
      </w:pPr>
    </w:p>
    <w:p>
      <w:pPr>
        <w:spacing w:line="520" w:lineRule="exact"/>
        <w:rPr>
          <w:rFonts w:hint="eastAsia"/>
          <w:b/>
          <w:color w:val="0000FF"/>
          <w:sz w:val="44"/>
          <w:szCs w:val="44"/>
          <w:highlight w:val="none"/>
          <w:lang w:val="en-US" w:eastAsia="zh-CN"/>
        </w:rPr>
      </w:pPr>
    </w:p>
    <w:p>
      <w:pPr>
        <w:spacing w:line="520" w:lineRule="exact"/>
        <w:rPr>
          <w:rFonts w:hint="eastAsia"/>
          <w:b/>
          <w:color w:val="0000FF"/>
          <w:sz w:val="44"/>
          <w:szCs w:val="44"/>
          <w:highlight w:val="none"/>
          <w:lang w:val="en-US" w:eastAsia="zh-CN"/>
        </w:rPr>
      </w:pPr>
    </w:p>
    <w:p>
      <w:pPr>
        <w:spacing w:line="520" w:lineRule="exact"/>
        <w:rPr>
          <w:rFonts w:hint="eastAsia"/>
          <w:b/>
          <w:color w:val="0000FF"/>
          <w:sz w:val="44"/>
          <w:szCs w:val="44"/>
          <w:highlight w:val="none"/>
          <w:lang w:val="en-US" w:eastAsia="zh-CN"/>
        </w:rPr>
      </w:pPr>
    </w:p>
    <w:p>
      <w:pPr>
        <w:spacing w:line="520" w:lineRule="exact"/>
        <w:rPr>
          <w:rFonts w:hint="eastAsia"/>
          <w:b/>
          <w:color w:val="0000FF"/>
          <w:sz w:val="44"/>
          <w:szCs w:val="44"/>
          <w:highlight w:val="none"/>
          <w:lang w:val="en-US" w:eastAsia="zh-CN"/>
        </w:rPr>
      </w:pPr>
    </w:p>
    <w:p>
      <w:pPr>
        <w:spacing w:line="520" w:lineRule="exact"/>
        <w:rPr>
          <w:rFonts w:hint="eastAsia"/>
          <w:b/>
          <w:color w:val="0000FF"/>
          <w:sz w:val="44"/>
          <w:szCs w:val="44"/>
          <w:highlight w:val="none"/>
          <w:lang w:val="en-US" w:eastAsia="zh-CN"/>
        </w:rPr>
      </w:pPr>
    </w:p>
    <w:p>
      <w:pPr>
        <w:spacing w:line="520" w:lineRule="exact"/>
        <w:rPr>
          <w:rFonts w:hint="eastAsia"/>
          <w:b/>
          <w:color w:val="0000FF"/>
          <w:sz w:val="44"/>
          <w:szCs w:val="44"/>
          <w:highlight w:val="none"/>
          <w:lang w:val="en-US" w:eastAsia="zh-CN"/>
        </w:rPr>
      </w:pPr>
    </w:p>
    <w:p>
      <w:pPr>
        <w:spacing w:line="520" w:lineRule="exact"/>
        <w:rPr>
          <w:rFonts w:hint="eastAsia"/>
          <w:b/>
          <w:color w:val="0000FF"/>
          <w:sz w:val="44"/>
          <w:szCs w:val="44"/>
          <w:highlight w:val="none"/>
          <w:lang w:val="en-US" w:eastAsia="zh-CN"/>
        </w:rPr>
      </w:pPr>
    </w:p>
    <w:p>
      <w:pPr>
        <w:spacing w:line="520" w:lineRule="exact"/>
        <w:rPr>
          <w:rFonts w:hint="eastAsia"/>
          <w:b/>
          <w:color w:val="0000FF"/>
          <w:sz w:val="44"/>
          <w:szCs w:val="44"/>
          <w:highlight w:val="none"/>
          <w:lang w:val="en-US" w:eastAsia="zh-CN"/>
        </w:rPr>
      </w:pPr>
    </w:p>
    <w:p>
      <w:pPr>
        <w:spacing w:line="520" w:lineRule="exact"/>
        <w:rPr>
          <w:rFonts w:hint="eastAsia"/>
          <w:b/>
          <w:color w:val="0000FF"/>
          <w:sz w:val="44"/>
          <w:szCs w:val="44"/>
          <w:highlight w:val="none"/>
          <w:lang w:val="en-US" w:eastAsia="zh-CN"/>
        </w:rPr>
      </w:pPr>
      <w:r>
        <w:rPr>
          <w:rFonts w:hint="eastAsia"/>
          <w:b/>
          <w:color w:val="0000FF"/>
          <w:sz w:val="44"/>
          <w:szCs w:val="44"/>
          <w:highlight w:val="none"/>
          <w:lang w:val="en-US" w:eastAsia="zh-CN"/>
        </w:rPr>
        <w:t>批量操作中的“审核通过”上报，也可单个学生审核单个审核通过。</w:t>
      </w:r>
    </w:p>
    <w:p>
      <w:pPr>
        <w:spacing w:line="520" w:lineRule="exact"/>
        <w:rPr>
          <w:rFonts w:hint="eastAsia"/>
          <w:b/>
          <w:color w:val="0000FF"/>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新疆西藏和青海海北籍少数民族大学生省政府励志奖学金由学生工作处统一评定，请通知本学院符合条件的学生于9月28日之前将相关材料报送学生工作处。需要提供的材料为：</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jc w:val="both"/>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教务系统打印的学习成绩单</w:t>
      </w:r>
      <w:bookmarkStart w:id="0" w:name="_GoBack"/>
      <w:bookmarkEnd w:id="0"/>
    </w:p>
    <w:p>
      <w:pPr>
        <w:spacing w:line="500" w:lineRule="exact"/>
        <w:jc w:val="left"/>
        <w:rPr>
          <w:rFonts w:hint="eastAsia" w:ascii="宋体" w:hAnsi="宋体" w:eastAsia="宋体" w:cs="宋体"/>
          <w:b/>
          <w:bCs/>
          <w:sz w:val="36"/>
          <w:szCs w:val="36"/>
          <w:lang w:val="en-US" w:eastAsia="zh-CN"/>
        </w:rPr>
      </w:pPr>
      <w:r>
        <w:rPr>
          <w:rFonts w:hint="eastAsia" w:ascii="方正小标宋简体" w:eastAsia="方正小标宋简体"/>
          <w:sz w:val="36"/>
          <w:szCs w:val="36"/>
          <w:lang w:val="en-US" w:eastAsia="zh-CN"/>
        </w:rPr>
        <w:t>2.</w:t>
      </w:r>
      <w:r>
        <w:rPr>
          <w:rFonts w:hint="eastAsia" w:ascii="方正小标宋简体" w:eastAsia="方正小标宋简体"/>
          <w:sz w:val="36"/>
          <w:szCs w:val="36"/>
        </w:rPr>
        <w:t>新疆西藏及青海海北籍少数民族大学生省政府励志奖学金申请审批表</w:t>
      </w:r>
    </w:p>
    <w:p>
      <w:pPr>
        <w:spacing w:line="520" w:lineRule="exact"/>
        <w:jc w:val="left"/>
        <w:rPr>
          <w:rFonts w:hint="eastAsia"/>
          <w:b/>
          <w:color w:val="0000FF"/>
          <w:sz w:val="44"/>
          <w:szCs w:val="4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ACF84"/>
    <w:multiLevelType w:val="singleLevel"/>
    <w:tmpl w:val="22CACF84"/>
    <w:lvl w:ilvl="0" w:tentative="0">
      <w:start w:val="1"/>
      <w:numFmt w:val="decimal"/>
      <w:lvlText w:val="%1."/>
      <w:lvlJc w:val="left"/>
      <w:pPr>
        <w:tabs>
          <w:tab w:val="left" w:pos="312"/>
        </w:tabs>
      </w:pPr>
    </w:lvl>
  </w:abstractNum>
  <w:abstractNum w:abstractNumId="1">
    <w:nsid w:val="4C632D6A"/>
    <w:multiLevelType w:val="singleLevel"/>
    <w:tmpl w:val="4C632D6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9B4"/>
    <w:rsid w:val="00026D95"/>
    <w:rsid w:val="00035F15"/>
    <w:rsid w:val="00067BF7"/>
    <w:rsid w:val="000D2F79"/>
    <w:rsid w:val="00163D63"/>
    <w:rsid w:val="001730AC"/>
    <w:rsid w:val="001C4A54"/>
    <w:rsid w:val="001C6F31"/>
    <w:rsid w:val="00220699"/>
    <w:rsid w:val="00221D8B"/>
    <w:rsid w:val="002508D4"/>
    <w:rsid w:val="00253764"/>
    <w:rsid w:val="00262980"/>
    <w:rsid w:val="002635ED"/>
    <w:rsid w:val="00305421"/>
    <w:rsid w:val="00382D3F"/>
    <w:rsid w:val="00402835"/>
    <w:rsid w:val="00482AD6"/>
    <w:rsid w:val="004D667E"/>
    <w:rsid w:val="00515C2B"/>
    <w:rsid w:val="0052311A"/>
    <w:rsid w:val="00544A2A"/>
    <w:rsid w:val="005E5136"/>
    <w:rsid w:val="006143A6"/>
    <w:rsid w:val="0063384E"/>
    <w:rsid w:val="006C6937"/>
    <w:rsid w:val="006D1D2E"/>
    <w:rsid w:val="00712EC5"/>
    <w:rsid w:val="00720B18"/>
    <w:rsid w:val="00730E11"/>
    <w:rsid w:val="00793A1C"/>
    <w:rsid w:val="007A1E16"/>
    <w:rsid w:val="007F20CF"/>
    <w:rsid w:val="0081103A"/>
    <w:rsid w:val="00846CDD"/>
    <w:rsid w:val="008D5300"/>
    <w:rsid w:val="009C7343"/>
    <w:rsid w:val="00AC5586"/>
    <w:rsid w:val="00B30B07"/>
    <w:rsid w:val="00BB2783"/>
    <w:rsid w:val="00C239B4"/>
    <w:rsid w:val="00C53424"/>
    <w:rsid w:val="00CC7C7C"/>
    <w:rsid w:val="00CF4931"/>
    <w:rsid w:val="00D11621"/>
    <w:rsid w:val="00D140B6"/>
    <w:rsid w:val="00E85E5B"/>
    <w:rsid w:val="00EA701D"/>
    <w:rsid w:val="01D84A72"/>
    <w:rsid w:val="063052BC"/>
    <w:rsid w:val="0C7E54B6"/>
    <w:rsid w:val="0D7570A9"/>
    <w:rsid w:val="0E303847"/>
    <w:rsid w:val="0F5E645C"/>
    <w:rsid w:val="115E22E6"/>
    <w:rsid w:val="12783BB9"/>
    <w:rsid w:val="128957D8"/>
    <w:rsid w:val="12C260F6"/>
    <w:rsid w:val="14D43061"/>
    <w:rsid w:val="16936CD2"/>
    <w:rsid w:val="16AA6752"/>
    <w:rsid w:val="177F7C5F"/>
    <w:rsid w:val="18313254"/>
    <w:rsid w:val="18EE2449"/>
    <w:rsid w:val="1A9F4A2B"/>
    <w:rsid w:val="1AEB418A"/>
    <w:rsid w:val="1B527B23"/>
    <w:rsid w:val="1BB07852"/>
    <w:rsid w:val="1EA75358"/>
    <w:rsid w:val="1EDE2448"/>
    <w:rsid w:val="1F1A6B63"/>
    <w:rsid w:val="1F61008A"/>
    <w:rsid w:val="22190D66"/>
    <w:rsid w:val="22E03B9F"/>
    <w:rsid w:val="24744B39"/>
    <w:rsid w:val="24A629EF"/>
    <w:rsid w:val="25B75EEF"/>
    <w:rsid w:val="2B184FE5"/>
    <w:rsid w:val="2B507408"/>
    <w:rsid w:val="2CE50505"/>
    <w:rsid w:val="2DDC348B"/>
    <w:rsid w:val="2E260ECB"/>
    <w:rsid w:val="2EAE2A63"/>
    <w:rsid w:val="2FBC7F7E"/>
    <w:rsid w:val="30356409"/>
    <w:rsid w:val="30B8040C"/>
    <w:rsid w:val="31083420"/>
    <w:rsid w:val="38412E0A"/>
    <w:rsid w:val="3A967814"/>
    <w:rsid w:val="3AE8131A"/>
    <w:rsid w:val="3BA50818"/>
    <w:rsid w:val="3C3704F9"/>
    <w:rsid w:val="3C3D2E81"/>
    <w:rsid w:val="3E8B7290"/>
    <w:rsid w:val="400529D5"/>
    <w:rsid w:val="423A0C0F"/>
    <w:rsid w:val="427570FE"/>
    <w:rsid w:val="43143092"/>
    <w:rsid w:val="44D71F88"/>
    <w:rsid w:val="457C70F4"/>
    <w:rsid w:val="495130E4"/>
    <w:rsid w:val="49DF0F5E"/>
    <w:rsid w:val="4BEB2E10"/>
    <w:rsid w:val="4D482908"/>
    <w:rsid w:val="51A307FE"/>
    <w:rsid w:val="51A3725A"/>
    <w:rsid w:val="525666C3"/>
    <w:rsid w:val="555B31A7"/>
    <w:rsid w:val="56450DCE"/>
    <w:rsid w:val="56C94357"/>
    <w:rsid w:val="572A6BF7"/>
    <w:rsid w:val="59DD05A8"/>
    <w:rsid w:val="5A117DF9"/>
    <w:rsid w:val="5BCA66AF"/>
    <w:rsid w:val="5C3B7B63"/>
    <w:rsid w:val="5E656BEA"/>
    <w:rsid w:val="64796CEB"/>
    <w:rsid w:val="647F4CCD"/>
    <w:rsid w:val="64F07A90"/>
    <w:rsid w:val="658B6982"/>
    <w:rsid w:val="672736FA"/>
    <w:rsid w:val="678D23AB"/>
    <w:rsid w:val="680A2322"/>
    <w:rsid w:val="686D5BCA"/>
    <w:rsid w:val="68B2166C"/>
    <w:rsid w:val="69E32041"/>
    <w:rsid w:val="6AD52596"/>
    <w:rsid w:val="6D49135E"/>
    <w:rsid w:val="6DE555DD"/>
    <w:rsid w:val="6E5E2231"/>
    <w:rsid w:val="6EEB5D0D"/>
    <w:rsid w:val="6F3E258B"/>
    <w:rsid w:val="708760EE"/>
    <w:rsid w:val="73506D66"/>
    <w:rsid w:val="74356710"/>
    <w:rsid w:val="757E5517"/>
    <w:rsid w:val="75D2255C"/>
    <w:rsid w:val="76E95BA8"/>
    <w:rsid w:val="79FE4E94"/>
    <w:rsid w:val="7B443DF2"/>
    <w:rsid w:val="7F9911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5"/>
    <w:unhideWhenUsed/>
    <w:qFormat/>
    <w:uiPriority w:val="99"/>
    <w:rPr>
      <w:sz w:val="18"/>
      <w:szCs w:val="18"/>
    </w:rPr>
  </w:style>
  <w:style w:type="character" w:customStyle="1" w:styleId="5">
    <w:name w:val="批注框文本 Char"/>
    <w:basedOn w:val="3"/>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324</Words>
  <Characters>1847</Characters>
  <Lines>15</Lines>
  <Paragraphs>4</Paragraphs>
  <TotalTime>1</TotalTime>
  <ScaleCrop>false</ScaleCrop>
  <LinksUpToDate>false</LinksUpToDate>
  <CharactersWithSpaces>2167</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2014-09-03T00:10:00Z</dcterms:created>
  <dc:creator>微软用户</dc:creator>
  <cp:lastModifiedBy>Administrator</cp:lastModifiedBy>
  <dcterms:modified xsi:type="dcterms:W3CDTF">2018-09-19T06:11:57Z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